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BC" w:rsidRPr="007D038F" w:rsidRDefault="007D038F" w:rsidP="00FF75C3">
      <w:pPr>
        <w:pStyle w:val="Titel"/>
      </w:pPr>
      <w:r w:rsidRPr="007D038F">
        <w:t xml:space="preserve">Title </w:t>
      </w:r>
      <w:r w:rsidR="00F661B6">
        <w:t>(</w:t>
      </w:r>
      <w:r w:rsidR="00F661B6" w:rsidRPr="00FF75C3">
        <w:t>max</w:t>
      </w:r>
      <w:r w:rsidR="00F661B6">
        <w:t>. 2 lines)</w:t>
      </w:r>
    </w:p>
    <w:p w:rsidR="007D038F" w:rsidRDefault="00330344" w:rsidP="00FF75C3">
      <w:pPr>
        <w:pStyle w:val="COSTauthor"/>
      </w:pPr>
      <w:r>
        <w:t>Given n</w:t>
      </w:r>
      <w:r w:rsidR="007D038F">
        <w:t xml:space="preserve">ame </w:t>
      </w:r>
      <w:r w:rsidR="007D038F" w:rsidRPr="00FF75C3">
        <w:t>Surname</w:t>
      </w:r>
      <w:r w:rsidR="001F29C0" w:rsidRPr="00C77B92">
        <w:rPr>
          <w:vertAlign w:val="superscript"/>
        </w:rPr>
        <w:t>a</w:t>
      </w:r>
      <w:r w:rsidR="001F29C0" w:rsidRPr="001F29C0">
        <w:rPr>
          <w:vertAlign w:val="superscript"/>
        </w:rPr>
        <w:t>)</w:t>
      </w:r>
      <w:r w:rsidR="007D038F" w:rsidRPr="00C77B92">
        <w:t xml:space="preserve">, </w:t>
      </w:r>
      <w:r w:rsidR="007D038F" w:rsidRPr="00FF75C3">
        <w:t>Given</w:t>
      </w:r>
      <w:r w:rsidR="007D038F">
        <w:t xml:space="preserve"> name Surname</w:t>
      </w:r>
      <w:r w:rsidR="001F29C0" w:rsidRPr="001F29C0">
        <w:rPr>
          <w:vertAlign w:val="superscript"/>
        </w:rPr>
        <w:t xml:space="preserve"> a)</w:t>
      </w:r>
      <w:r w:rsidR="001F29C0">
        <w:rPr>
          <w:vertAlign w:val="superscript"/>
        </w:rPr>
        <w:t>,b)</w:t>
      </w:r>
    </w:p>
    <w:p w:rsidR="007D038F" w:rsidRDefault="001F29C0" w:rsidP="00FF75C3">
      <w:pPr>
        <w:pStyle w:val="COSTaffiliation"/>
      </w:pPr>
      <w:r w:rsidRPr="001F29C0">
        <w:rPr>
          <w:vertAlign w:val="superscript"/>
        </w:rPr>
        <w:t>a)</w:t>
      </w:r>
      <w:r>
        <w:rPr>
          <w:vertAlign w:val="superscript"/>
        </w:rPr>
        <w:t xml:space="preserve"> </w:t>
      </w:r>
      <w:r w:rsidR="007D038F">
        <w:t xml:space="preserve">Company </w:t>
      </w:r>
      <w:r w:rsidR="00F661B6">
        <w:t xml:space="preserve">/ </w:t>
      </w:r>
      <w:r w:rsidR="007D038F">
        <w:t xml:space="preserve">University </w:t>
      </w:r>
      <w:r w:rsidR="00F661B6">
        <w:t>/ Institute</w:t>
      </w:r>
      <w:r w:rsidR="007D038F">
        <w:t>, Country, e-mail</w:t>
      </w:r>
      <w:r>
        <w:t xml:space="preserve"> (only for first or corresponding author)</w:t>
      </w:r>
    </w:p>
    <w:p w:rsidR="007D038F" w:rsidRDefault="001F29C0" w:rsidP="001F29C0">
      <w:pPr>
        <w:pStyle w:val="CGCAffiliation"/>
      </w:pPr>
      <w:r>
        <w:rPr>
          <w:vertAlign w:val="superscript"/>
        </w:rPr>
        <w:t>b</w:t>
      </w:r>
      <w:r w:rsidRPr="001F29C0">
        <w:rPr>
          <w:vertAlign w:val="superscript"/>
        </w:rPr>
        <w:t>)</w:t>
      </w:r>
      <w:r>
        <w:rPr>
          <w:vertAlign w:val="superscript"/>
        </w:rPr>
        <w:t xml:space="preserve"> </w:t>
      </w:r>
      <w:r w:rsidR="007D038F">
        <w:t xml:space="preserve">Company </w:t>
      </w:r>
      <w:r w:rsidR="00F661B6">
        <w:t xml:space="preserve">/ </w:t>
      </w:r>
      <w:r w:rsidR="007D038F">
        <w:t xml:space="preserve">University </w:t>
      </w:r>
      <w:r w:rsidR="00F661B6">
        <w:t>/</w:t>
      </w:r>
      <w:r w:rsidR="007D038F">
        <w:t xml:space="preserve"> Institute (if different from other authors), Country</w:t>
      </w:r>
    </w:p>
    <w:p w:rsidR="00CB29A2" w:rsidRDefault="00CB29A2" w:rsidP="00FF75C3">
      <w:pPr>
        <w:pStyle w:val="COSTabstract"/>
      </w:pPr>
      <w:r>
        <w:t>This is the abstract tex</w:t>
      </w:r>
      <w:r w:rsidR="004055D4">
        <w:t>t. It should be approximately 150-25</w:t>
      </w:r>
      <w:r>
        <w:t xml:space="preserve">0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rsidRPr="00FF75C3">
        <w:t>150</w:t>
      </w:r>
      <w:r w:rsidR="004055D4">
        <w:t>-250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This is the abstract text. It should be approximately </w:t>
      </w:r>
      <w:r w:rsidR="004055D4">
        <w:t>150-250</w:t>
      </w:r>
      <w:r>
        <w:t xml:space="preserve"> words in length. </w:t>
      </w:r>
    </w:p>
    <w:p w:rsidR="007D038F" w:rsidRDefault="007D038F" w:rsidP="00FF75C3">
      <w:pPr>
        <w:pStyle w:val="COSTkeywords"/>
      </w:pPr>
      <w:r w:rsidRPr="00885CA0">
        <w:rPr>
          <w:b/>
        </w:rPr>
        <w:t>Keywords:</w:t>
      </w:r>
      <w:r w:rsidR="00F661B6">
        <w:t xml:space="preserve"> keywords</w:t>
      </w:r>
    </w:p>
    <w:p w:rsidR="007D038F" w:rsidRDefault="00C77B92" w:rsidP="009B5BFB">
      <w:pPr>
        <w:pStyle w:val="CGCHeading1"/>
      </w:pPr>
      <w:r>
        <w:t>Introduction</w:t>
      </w:r>
    </w:p>
    <w:p w:rsidR="00B6701D" w:rsidRDefault="007D038F" w:rsidP="00F661B6">
      <w:pPr>
        <w:pStyle w:val="CGCNoindentNormal"/>
      </w:pPr>
      <w:r>
        <w:t>This text gives in</w:t>
      </w:r>
      <w:r w:rsidR="005D2138">
        <w:t xml:space="preserve">structions on the layout of papers for the proceedings of the </w:t>
      </w:r>
      <w:bookmarkStart w:id="0" w:name="MacroStartPosition"/>
      <w:bookmarkStart w:id="1" w:name="_GoBack"/>
      <w:bookmarkEnd w:id="0"/>
      <w:bookmarkEnd w:id="1"/>
      <w:r w:rsidR="00F661B6">
        <w:t>final conference of COST TU 1403 “Adaptive Facades Network”</w:t>
      </w:r>
      <w:r w:rsidR="005D2138">
        <w:t>. The organizing committee kindly requests authors to prepare their papers according to this format</w:t>
      </w:r>
      <w:r w:rsidR="005D2138" w:rsidRPr="001F372F">
        <w:t xml:space="preserve">. </w:t>
      </w:r>
      <w:r w:rsidR="00246D6C" w:rsidRPr="001F372F">
        <w:t>We suggest the authors use this file to write their pape</w:t>
      </w:r>
      <w:r w:rsidR="00F661B6">
        <w:t>r to make sure it meets the lay</w:t>
      </w:r>
      <w:r w:rsidR="00246D6C" w:rsidRPr="001F372F">
        <w:t>out requirements.</w:t>
      </w:r>
    </w:p>
    <w:p w:rsidR="00331BEA" w:rsidRDefault="005D2138" w:rsidP="00F661B6">
      <w:pPr>
        <w:pStyle w:val="CGCNoindentNormal"/>
      </w:pPr>
      <w:r>
        <w:t xml:space="preserve">Papers which are </w:t>
      </w:r>
      <w:r w:rsidR="00F661B6">
        <w:t>not submitted in the proper lay</w:t>
      </w:r>
      <w:r>
        <w:t xml:space="preserve">out may be returned to the author and/or refused for publication in </w:t>
      </w:r>
      <w:r w:rsidRPr="00725304">
        <w:t>the proceedings.</w:t>
      </w:r>
      <w:r w:rsidR="0039365E" w:rsidRPr="00725304">
        <w:t xml:space="preserve"> Papers should be submitted to</w:t>
      </w:r>
      <w:r w:rsidR="00F661B6">
        <w:t xml:space="preserve"> </w:t>
      </w:r>
      <w:hyperlink r:id="rId8" w:history="1">
        <w:r w:rsidR="00F661B6" w:rsidRPr="003D49C6">
          <w:rPr>
            <w:rStyle w:val="Hyperlink"/>
          </w:rPr>
          <w:t>final.conference@tu1403.eu</w:t>
        </w:r>
      </w:hyperlink>
      <w:r w:rsidR="00F661B6">
        <w:t xml:space="preserve"> </w:t>
      </w:r>
      <w:r w:rsidR="00331BEA">
        <w:t xml:space="preserve">both in .doc and .pdf format </w:t>
      </w:r>
      <w:r w:rsidR="00103D87">
        <w:t>with</w:t>
      </w:r>
      <w:r w:rsidR="00331BEA">
        <w:t xml:space="preserve"> the mentioning of your PAPER-ID </w:t>
      </w:r>
      <w:r w:rsidR="0039365E" w:rsidRPr="00725304">
        <w:t xml:space="preserve">no later than </w:t>
      </w:r>
      <w:r w:rsidR="00F661B6">
        <w:t>May</w:t>
      </w:r>
      <w:r w:rsidR="00725304" w:rsidRPr="00725304">
        <w:t xml:space="preserve"> </w:t>
      </w:r>
      <w:r w:rsidR="00F661B6">
        <w:t>2</w:t>
      </w:r>
      <w:r w:rsidR="00725304" w:rsidRPr="00725304">
        <w:t>1</w:t>
      </w:r>
      <w:r w:rsidR="00725304" w:rsidRPr="00725304">
        <w:rPr>
          <w:vertAlign w:val="superscript"/>
        </w:rPr>
        <w:t>st</w:t>
      </w:r>
      <w:r w:rsidR="00725304" w:rsidRPr="00725304">
        <w:t>,</w:t>
      </w:r>
      <w:r w:rsidR="0039365E" w:rsidRPr="00725304">
        <w:t xml:space="preserve"> 20</w:t>
      </w:r>
      <w:r w:rsidR="00C25B28" w:rsidRPr="00725304">
        <w:t>1</w:t>
      </w:r>
      <w:r w:rsidR="00F661B6">
        <w:t>8</w:t>
      </w:r>
      <w:r w:rsidR="0039365E" w:rsidRPr="00725304">
        <w:t>.</w:t>
      </w:r>
      <w:r w:rsidR="00103D87">
        <w:t xml:space="preserve"> </w:t>
      </w:r>
    </w:p>
    <w:p w:rsidR="00331BEA" w:rsidRDefault="00103D87" w:rsidP="00F661B6">
      <w:pPr>
        <w:pStyle w:val="CGCNoindentNormal"/>
      </w:pPr>
      <w:r>
        <w:t>Please name your file</w:t>
      </w:r>
      <w:r w:rsidR="00331BEA">
        <w:t>s</w:t>
      </w:r>
      <w:r>
        <w:t xml:space="preserve"> as follows: </w:t>
      </w:r>
    </w:p>
    <w:p w:rsidR="00331BEA" w:rsidRDefault="00103D87" w:rsidP="00331BEA">
      <w:pPr>
        <w:pStyle w:val="CGCListbul"/>
      </w:pPr>
      <w:r>
        <w:t>PAPER</w:t>
      </w:r>
      <w:r w:rsidR="0066094E">
        <w:t>-</w:t>
      </w:r>
      <w:r>
        <w:t>ID_paper</w:t>
      </w:r>
      <w:r w:rsidR="00F661B6">
        <w:t>TU1403</w:t>
      </w:r>
      <w:r>
        <w:t>.doc</w:t>
      </w:r>
      <w:r w:rsidR="00331BEA">
        <w:t xml:space="preserve">(x) </w:t>
      </w:r>
    </w:p>
    <w:p w:rsidR="00331BEA" w:rsidRDefault="00331BEA" w:rsidP="00331BEA">
      <w:pPr>
        <w:pStyle w:val="CGCListbul"/>
      </w:pPr>
      <w:r>
        <w:t>and PAPER-ID_paper</w:t>
      </w:r>
      <w:r w:rsidR="00F661B6">
        <w:t>TU1403</w:t>
      </w:r>
      <w:r>
        <w:t>.pdf</w:t>
      </w:r>
      <w:r w:rsidR="0066094E">
        <w:t xml:space="preserve"> </w:t>
      </w:r>
    </w:p>
    <w:p w:rsidR="00331BEA" w:rsidRDefault="00331BEA" w:rsidP="00331BEA">
      <w:pPr>
        <w:pStyle w:val="CGCListbul"/>
        <w:numPr>
          <w:ilvl w:val="0"/>
          <w:numId w:val="0"/>
        </w:numPr>
      </w:pPr>
    </w:p>
    <w:p w:rsidR="001847FB" w:rsidRPr="00725304" w:rsidRDefault="0066094E" w:rsidP="00331BEA">
      <w:pPr>
        <w:pStyle w:val="CGCListbul"/>
        <w:numPr>
          <w:ilvl w:val="0"/>
          <w:numId w:val="0"/>
        </w:numPr>
      </w:pPr>
      <w:r>
        <w:t xml:space="preserve">thereby using </w:t>
      </w:r>
      <w:r w:rsidR="00331BEA">
        <w:t xml:space="preserve">the </w:t>
      </w:r>
      <w:r>
        <w:t>PAPER-ID</w:t>
      </w:r>
      <w:r w:rsidR="00331BEA">
        <w:t xml:space="preserve"> given in the abstract review notification email</w:t>
      </w:r>
      <w:r>
        <w:t>.</w:t>
      </w:r>
    </w:p>
    <w:p w:rsidR="00885CA0" w:rsidRPr="00885CA0" w:rsidRDefault="0066742D" w:rsidP="009B5BFB">
      <w:pPr>
        <w:pStyle w:val="CGCHeading2"/>
      </w:pPr>
      <w:r>
        <w:t>Margins</w:t>
      </w:r>
    </w:p>
    <w:p w:rsidR="0066742D" w:rsidRPr="0066742D" w:rsidRDefault="00330344" w:rsidP="00F661B6">
      <w:pPr>
        <w:pStyle w:val="CGCNoindentNormal"/>
      </w:pPr>
      <w:r>
        <w:t xml:space="preserve">The proceedings will be published in a digital </w:t>
      </w:r>
      <w:r w:rsidR="00F661B6">
        <w:t xml:space="preserve">and printed </w:t>
      </w:r>
      <w:r>
        <w:t>format.</w:t>
      </w:r>
      <w:r w:rsidR="00F661B6">
        <w:t xml:space="preserve"> T</w:t>
      </w:r>
      <w:r>
        <w:t>o maintain uniformity, t</w:t>
      </w:r>
      <w:r w:rsidR="00F661B6">
        <w:t xml:space="preserve">he margins </w:t>
      </w:r>
      <w:r w:rsidR="0066742D">
        <w:t xml:space="preserve">in the </w:t>
      </w:r>
      <w:r w:rsidR="00F661B6">
        <w:t>submitted</w:t>
      </w:r>
      <w:r w:rsidR="0066742D">
        <w:t xml:space="preserve"> file </w:t>
      </w:r>
      <w:r>
        <w:t>should not be adjusted.</w:t>
      </w:r>
    </w:p>
    <w:p w:rsidR="00246D6C" w:rsidRDefault="00246D6C" w:rsidP="009B5BFB">
      <w:pPr>
        <w:pStyle w:val="CGCHeading2"/>
      </w:pPr>
      <w:r>
        <w:t>Paper length</w:t>
      </w:r>
    </w:p>
    <w:p w:rsidR="00246D6C" w:rsidRDefault="00F661B6" w:rsidP="00F661B6">
      <w:pPr>
        <w:pStyle w:val="CGCNoindentNormal"/>
      </w:pPr>
      <w:r>
        <w:t>T</w:t>
      </w:r>
      <w:r w:rsidRPr="00F661B6">
        <w:t xml:space="preserve">he entire paper should be </w:t>
      </w:r>
      <w:r w:rsidR="00D235F9">
        <w:t xml:space="preserve">written in English and </w:t>
      </w:r>
      <w:r w:rsidRPr="00F661B6">
        <w:t>approximately 3000-4000 words in length</w:t>
      </w:r>
      <w:r>
        <w:t xml:space="preserve">. Please do not exceed the </w:t>
      </w:r>
      <w:r w:rsidR="00330344">
        <w:t>maximum n</w:t>
      </w:r>
      <w:r w:rsidR="004B4A16">
        <w:t xml:space="preserve">umber of </w:t>
      </w:r>
      <w:r>
        <w:t>words</w:t>
      </w:r>
      <w:r w:rsidR="004B4A16">
        <w:t xml:space="preserve">. </w:t>
      </w:r>
    </w:p>
    <w:p w:rsidR="00246D6C" w:rsidRDefault="00246D6C" w:rsidP="009B5BFB">
      <w:pPr>
        <w:pStyle w:val="CGCHeading2"/>
      </w:pPr>
      <w:r>
        <w:t>Font</w:t>
      </w:r>
    </w:p>
    <w:p w:rsidR="0066742D" w:rsidRDefault="00246D6C" w:rsidP="00F661B6">
      <w:pPr>
        <w:pStyle w:val="CGCNoindentNormal"/>
      </w:pPr>
      <w:r>
        <w:t>The paper is to be written in the font Times New Roman</w:t>
      </w:r>
      <w:r w:rsidR="00F661B6">
        <w:t>, 10 pt, spacing 11 pt after, justified text, single lines</w:t>
      </w:r>
      <w:r>
        <w:t xml:space="preserve">. </w:t>
      </w:r>
      <w:r w:rsidR="00F661B6">
        <w:t xml:space="preserve"> </w:t>
      </w:r>
    </w:p>
    <w:p w:rsidR="0066742D" w:rsidRDefault="0066742D" w:rsidP="009B5BFB">
      <w:pPr>
        <w:pStyle w:val="CGCHeading2"/>
      </w:pPr>
      <w:r>
        <w:t>Units</w:t>
      </w:r>
    </w:p>
    <w:p w:rsidR="0066742D" w:rsidRPr="0066742D" w:rsidRDefault="0066742D" w:rsidP="00F661B6">
      <w:pPr>
        <w:pStyle w:val="CGCNoindentNormal"/>
      </w:pPr>
      <w:r>
        <w:t xml:space="preserve">Only SI-units should be used. Imperial units such as inches, pounds, etc. should not be used. </w:t>
      </w:r>
    </w:p>
    <w:p w:rsidR="00246D6C" w:rsidRDefault="005D2138" w:rsidP="009B5BFB">
      <w:pPr>
        <w:pStyle w:val="CGCHeading1"/>
      </w:pPr>
      <w:r>
        <w:t xml:space="preserve">Paper </w:t>
      </w:r>
      <w:r w:rsidR="00246D6C">
        <w:t>Opening</w:t>
      </w:r>
    </w:p>
    <w:p w:rsidR="00246D6C" w:rsidRDefault="005D2138" w:rsidP="009B5BFB">
      <w:pPr>
        <w:pStyle w:val="CGCHeading2"/>
      </w:pPr>
      <w:r>
        <w:t xml:space="preserve">Title </w:t>
      </w:r>
    </w:p>
    <w:p w:rsidR="00246D6C" w:rsidRDefault="00F661B6" w:rsidP="00F661B6">
      <w:pPr>
        <w:pStyle w:val="CGCNoindentNormal"/>
      </w:pPr>
      <w:r>
        <w:t>The</w:t>
      </w:r>
      <w:r w:rsidR="00246D6C">
        <w:t xml:space="preserve"> text should be in fon</w:t>
      </w:r>
      <w:r w:rsidR="00FF75C3">
        <w:t>t Times New Roman. Use the format</w:t>
      </w:r>
      <w:r w:rsidR="00246D6C">
        <w:t xml:space="preserve"> ‘</w:t>
      </w:r>
      <w:r w:rsidR="00FF75C3">
        <w:t>COST</w:t>
      </w:r>
      <w:r w:rsidR="004E71A5">
        <w:t>_</w:t>
      </w:r>
      <w:r w:rsidR="00FF75C3">
        <w:t>t</w:t>
      </w:r>
      <w:r w:rsidR="00246D6C">
        <w:t xml:space="preserve">itle’ </w:t>
      </w:r>
      <w:r w:rsidR="00FF75C3">
        <w:t>(20 pt, spacing 24 pt before and 16 pt after, centered text)</w:t>
      </w:r>
      <w:r w:rsidR="00246D6C">
        <w:t>. Use capitals for each main word of the title.</w:t>
      </w:r>
    </w:p>
    <w:p w:rsidR="00246D6C" w:rsidRDefault="005D2138" w:rsidP="009B5BFB">
      <w:pPr>
        <w:pStyle w:val="CGCHeading2"/>
      </w:pPr>
      <w:r>
        <w:t>Author</w:t>
      </w:r>
    </w:p>
    <w:p w:rsidR="00F778AE" w:rsidRPr="00F778AE" w:rsidRDefault="00CB29A2" w:rsidP="00F661B6">
      <w:pPr>
        <w:pStyle w:val="CGCNoindentNormal"/>
      </w:pPr>
      <w:r>
        <w:t>Do not use a blank line between the paper title and the author names. For the author names</w:t>
      </w:r>
      <w:r w:rsidR="00FF75C3">
        <w:t>,</w:t>
      </w:r>
      <w:r w:rsidR="00F778AE">
        <w:t xml:space="preserve"> the format ‘</w:t>
      </w:r>
      <w:r w:rsidR="00FF75C3">
        <w:t>COST</w:t>
      </w:r>
      <w:r w:rsidR="004E71A5">
        <w:t>_</w:t>
      </w:r>
      <w:r w:rsidR="00FF75C3">
        <w:t>a</w:t>
      </w:r>
      <w:r w:rsidR="00F778AE">
        <w:t xml:space="preserve">uthor’ should be used. The authors names should appear </w:t>
      </w:r>
      <w:r w:rsidR="00FF75C3">
        <w:t xml:space="preserve">in font Times New Roman, </w:t>
      </w:r>
      <w:r w:rsidR="00F778AE">
        <w:t>centered in font size 10. The authors should appear with given name followed by surname, e.g. ‘</w:t>
      </w:r>
      <w:r w:rsidR="00FF75C3">
        <w:t>John Doe</w:t>
      </w:r>
      <w:r w:rsidR="00F778AE">
        <w:t xml:space="preserve">’. </w:t>
      </w:r>
    </w:p>
    <w:p w:rsidR="00246D6C" w:rsidRDefault="005D2138" w:rsidP="009B5BFB">
      <w:pPr>
        <w:pStyle w:val="CGCHeading2"/>
      </w:pPr>
      <w:r>
        <w:lastRenderedPageBreak/>
        <w:t>Affiliation</w:t>
      </w:r>
    </w:p>
    <w:p w:rsidR="00F778AE" w:rsidRPr="00F778AE" w:rsidRDefault="00F778AE" w:rsidP="00F661B6">
      <w:pPr>
        <w:pStyle w:val="CGCNoindentNormal"/>
      </w:pPr>
      <w:r>
        <w:t>Do not use a blank line</w:t>
      </w:r>
      <w:r w:rsidR="00CB29A2">
        <w:t xml:space="preserve"> between the author names and the affiliation</w:t>
      </w:r>
      <w:r>
        <w:t>. Use format ‘</w:t>
      </w:r>
      <w:r w:rsidR="00FF75C3">
        <w:t>COST</w:t>
      </w:r>
      <w:r w:rsidR="004E71A5">
        <w:t>_</w:t>
      </w:r>
      <w:r w:rsidR="00FF75C3">
        <w:t>a</w:t>
      </w:r>
      <w:r>
        <w:t xml:space="preserve">ffiliation’. The affiliation should appear </w:t>
      </w:r>
      <w:r w:rsidR="00FF75C3">
        <w:t xml:space="preserve">in Times New Roman, </w:t>
      </w:r>
      <w:r>
        <w:t xml:space="preserve">centered and italic in font size 10. </w:t>
      </w:r>
      <w:r w:rsidR="00CB29A2">
        <w:t xml:space="preserve">Adding an e-mail address or URL is optional. </w:t>
      </w:r>
      <w:r w:rsidR="001F29C0">
        <w:t>Only add the first (or corresponding) author’s email address.</w:t>
      </w:r>
    </w:p>
    <w:p w:rsidR="005D2138" w:rsidRDefault="00246D6C" w:rsidP="009B5BFB">
      <w:pPr>
        <w:pStyle w:val="CGCHeading2"/>
      </w:pPr>
      <w:r>
        <w:t>Abstract</w:t>
      </w:r>
    </w:p>
    <w:p w:rsidR="00D85F8D" w:rsidRDefault="00FF75C3" w:rsidP="00F661B6">
      <w:pPr>
        <w:pStyle w:val="CGCNoindentNormal"/>
      </w:pPr>
      <w:r>
        <w:t xml:space="preserve">The abstract should be a </w:t>
      </w:r>
      <w:r w:rsidR="00CB29A2">
        <w:t>very concise summary</w:t>
      </w:r>
      <w:r>
        <w:t xml:space="preserve"> of the paper and </w:t>
      </w:r>
      <w:r w:rsidR="00CB29A2">
        <w:t xml:space="preserve">contain approximately </w:t>
      </w:r>
      <w:r w:rsidR="004055D4">
        <w:t>15</w:t>
      </w:r>
      <w:r w:rsidR="00CB29A2">
        <w:t>0-2</w:t>
      </w:r>
      <w:r w:rsidR="004055D4">
        <w:t>5</w:t>
      </w:r>
      <w:r w:rsidR="00CB29A2">
        <w:t>0 words, depending on the total size of the paper. Do not use a blank line between the last affiliation and the abstract. Use format ‘</w:t>
      </w:r>
      <w:r>
        <w:t>COST</w:t>
      </w:r>
      <w:r w:rsidR="004E71A5">
        <w:t>_</w:t>
      </w:r>
      <w:r>
        <w:t>a</w:t>
      </w:r>
      <w:r w:rsidR="00CB29A2">
        <w:t xml:space="preserve">bstract’. The abstract should appear </w:t>
      </w:r>
      <w:r>
        <w:t xml:space="preserve">in Times New Roman, </w:t>
      </w:r>
      <w:r w:rsidR="00CB29A2">
        <w:t>justified in font size 8</w:t>
      </w:r>
      <w:r>
        <w:t>, spacing before 24 pt;</w:t>
      </w:r>
      <w:r w:rsidR="00CB29A2">
        <w:t xml:space="preserve">. The left and right margins </w:t>
      </w:r>
      <w:r>
        <w:t xml:space="preserve">are </w:t>
      </w:r>
      <w:r w:rsidR="00CB29A2">
        <w:t>1.5 cm smaller than those of the main text.</w:t>
      </w:r>
    </w:p>
    <w:p w:rsidR="0066742D" w:rsidRDefault="00EB53CE" w:rsidP="009B5BFB">
      <w:pPr>
        <w:pStyle w:val="CGCHeading2"/>
      </w:pPr>
      <w:r>
        <w:t>Keywords</w:t>
      </w:r>
    </w:p>
    <w:p w:rsidR="00EB53CE" w:rsidRDefault="00EB53CE" w:rsidP="00F661B6">
      <w:pPr>
        <w:pStyle w:val="CGCNoindentNormal"/>
      </w:pPr>
      <w:r>
        <w:t>Finally, some keywords should be provided. Do not use a blank line between the abstract and the keywords. Use format ‘</w:t>
      </w:r>
      <w:r w:rsidR="00FF75C3">
        <w:t>COST</w:t>
      </w:r>
      <w:r w:rsidR="004E71A5">
        <w:t>_</w:t>
      </w:r>
      <w:r w:rsidR="00FF75C3">
        <w:t>k</w:t>
      </w:r>
      <w:r>
        <w:t>eywords’.</w:t>
      </w:r>
      <w:r w:rsidRPr="00EB53CE">
        <w:t xml:space="preserve"> </w:t>
      </w:r>
      <w:r>
        <w:t>The keywords should appear</w:t>
      </w:r>
      <w:r w:rsidR="00FF75C3">
        <w:t xml:space="preserve"> in Times New Roman, justified in font size 8, spacing before and after are 12 pt</w:t>
      </w:r>
      <w:r>
        <w:t>. The left and right margins should be identical to those of the abstract. Start the keywords with ‘</w:t>
      </w:r>
      <w:r w:rsidRPr="004E71A5">
        <w:rPr>
          <w:b/>
        </w:rPr>
        <w:t>Keywords:</w:t>
      </w:r>
      <w:r>
        <w:t>’</w:t>
      </w:r>
      <w:r w:rsidR="004E71A5">
        <w:t xml:space="preserve"> (bold). The keywords</w:t>
      </w:r>
      <w:r w:rsidR="008E3E4F">
        <w:t xml:space="preserve"> themselves should not be bold.</w:t>
      </w:r>
    </w:p>
    <w:p w:rsidR="008E3E4F" w:rsidRDefault="008E3E4F" w:rsidP="009B5BFB">
      <w:pPr>
        <w:pStyle w:val="CGCHeading2"/>
      </w:pPr>
      <w:r>
        <w:t>Header and Footer</w:t>
      </w:r>
    </w:p>
    <w:p w:rsidR="008E3E4F" w:rsidRDefault="008E3E4F" w:rsidP="00F661B6">
      <w:pPr>
        <w:pStyle w:val="CGCNoindentNormal"/>
      </w:pPr>
      <w:r>
        <w:t>The header has a standard text on the opening page of the paper, as well as on the even pages. On the odd pages, please enter the paper title in the header, using format ‘</w:t>
      </w:r>
      <w:r w:rsidR="009B5BFB">
        <w:t>COST_</w:t>
      </w:r>
      <w:r>
        <w:t>header’ (Times new roman, centered, italics, font size 8).</w:t>
      </w:r>
    </w:p>
    <w:p w:rsidR="008E3E4F" w:rsidRPr="008E3E4F" w:rsidRDefault="008E3E4F" w:rsidP="00F661B6">
      <w:pPr>
        <w:pStyle w:val="CGCNoindentNormal"/>
      </w:pPr>
      <w:r>
        <w:t>Do not use footer.</w:t>
      </w:r>
    </w:p>
    <w:p w:rsidR="0066742D" w:rsidRDefault="0066742D" w:rsidP="009B5BFB">
      <w:pPr>
        <w:pStyle w:val="berschrift1"/>
      </w:pPr>
      <w:r>
        <w:t>Body T</w:t>
      </w:r>
      <w:r w:rsidR="00F778AE">
        <w:t>ext, Paragraphs,</w:t>
      </w:r>
      <w:r>
        <w:t xml:space="preserve"> Headings</w:t>
      </w:r>
      <w:r w:rsidR="00F778AE">
        <w:t>, Lists</w:t>
      </w:r>
      <w:r w:rsidR="000E65C2">
        <w:t xml:space="preserve">, Acknowledgements, </w:t>
      </w:r>
      <w:r w:rsidR="00016D01">
        <w:t xml:space="preserve">Citations </w:t>
      </w:r>
      <w:r w:rsidR="000E65C2">
        <w:t>and References</w:t>
      </w:r>
    </w:p>
    <w:p w:rsidR="00EB53CE" w:rsidRDefault="00EB53CE" w:rsidP="009B5BFB">
      <w:pPr>
        <w:pStyle w:val="berschrift2"/>
      </w:pPr>
      <w:r>
        <w:t xml:space="preserve">Body Text and </w:t>
      </w:r>
      <w:r w:rsidRPr="009B5BFB">
        <w:t>Paragraphs</w:t>
      </w:r>
    </w:p>
    <w:p w:rsidR="00EB53CE" w:rsidRDefault="00EB53CE" w:rsidP="00F661B6">
      <w:pPr>
        <w:pStyle w:val="CGCNoindentNormal"/>
      </w:pPr>
      <w:r>
        <w:t xml:space="preserve">The body text should be written </w:t>
      </w:r>
      <w:r w:rsidR="009B5BFB">
        <w:t>in Times New Roman, 10 pt, spacing 11 pt after, justified text, single lines</w:t>
      </w:r>
      <w:r>
        <w:t xml:space="preserve">. Do not use blank lines between headings and the body text. </w:t>
      </w:r>
    </w:p>
    <w:p w:rsidR="00EB53CE" w:rsidRDefault="00EB53CE" w:rsidP="009B5BFB">
      <w:pPr>
        <w:pStyle w:val="CGCHeading2"/>
      </w:pPr>
      <w:r>
        <w:t>Headings</w:t>
      </w:r>
    </w:p>
    <w:p w:rsidR="00EB53CE" w:rsidRDefault="00EB53CE" w:rsidP="00F661B6">
      <w:pPr>
        <w:pStyle w:val="CGCNoindentNormal"/>
      </w:pPr>
      <w:r>
        <w:t>Use format ‘</w:t>
      </w:r>
      <w:r w:rsidR="009B5BFB">
        <w:t>COST</w:t>
      </w:r>
      <w:r w:rsidR="004E71A5">
        <w:t>_</w:t>
      </w:r>
      <w:r w:rsidR="009B5BFB">
        <w:t>h</w:t>
      </w:r>
      <w:r>
        <w:t>ead</w:t>
      </w:r>
      <w:r w:rsidR="009B5BFB">
        <w:t>ing1</w:t>
      </w:r>
      <w:r>
        <w:t xml:space="preserve">’ for the main headings. </w:t>
      </w:r>
      <w:bookmarkStart w:id="2" w:name="OLE_LINK1"/>
      <w:bookmarkStart w:id="3" w:name="OLE_LINK2"/>
      <w:r>
        <w:t>They should appear numbered and bold in font size 10.</w:t>
      </w:r>
      <w:bookmarkEnd w:id="2"/>
      <w:bookmarkEnd w:id="3"/>
      <w:r>
        <w:t xml:space="preserve"> </w:t>
      </w:r>
      <w:r w:rsidR="00374FF4">
        <w:t>For subsequent headings, use format ‘</w:t>
      </w:r>
      <w:r w:rsidR="009B5BFB">
        <w:t>COST</w:t>
      </w:r>
      <w:r w:rsidR="004E71A5">
        <w:t>_</w:t>
      </w:r>
      <w:r w:rsidR="009B5BFB">
        <w:t>h</w:t>
      </w:r>
      <w:r w:rsidR="00374FF4">
        <w:t xml:space="preserve">eading 2’. They should appear numbered and italic in font size 10. Do not use further subheadings, like ‘4.3.1. Heading 3’ or ‘3.2.1.5. Heading 4’. </w:t>
      </w:r>
    </w:p>
    <w:p w:rsidR="00374FF4" w:rsidRDefault="00374FF4" w:rsidP="009B5BFB">
      <w:pPr>
        <w:pStyle w:val="CGCHeading2"/>
      </w:pPr>
      <w:r>
        <w:t>Lists</w:t>
      </w:r>
    </w:p>
    <w:p w:rsidR="00374FF4" w:rsidRDefault="00374FF4" w:rsidP="00F661B6">
      <w:pPr>
        <w:pStyle w:val="CGCNoindentNormal"/>
      </w:pPr>
      <w:r>
        <w:t>To avoid confusion with the headings, it is preferable to use non-numbered lists. Use format ‘</w:t>
      </w:r>
      <w:r w:rsidR="009B5BFB">
        <w:t>COST</w:t>
      </w:r>
      <w:r w:rsidR="004E71A5">
        <w:t>_</w:t>
      </w:r>
      <w:r w:rsidR="009B5BFB">
        <w:t>l</w:t>
      </w:r>
      <w:r>
        <w:t>ist’. The list should appear in font size 10, as follows:</w:t>
      </w:r>
    </w:p>
    <w:p w:rsidR="00374FF4" w:rsidRPr="00374FF4" w:rsidRDefault="00374FF4" w:rsidP="009B5BFB">
      <w:pPr>
        <w:pStyle w:val="COSTlist"/>
      </w:pPr>
      <w:r w:rsidRPr="009B5BFB">
        <w:t>Item</w:t>
      </w:r>
      <w:r>
        <w:t xml:space="preserve"> 1</w:t>
      </w:r>
    </w:p>
    <w:p w:rsidR="00374FF4" w:rsidRDefault="00374FF4" w:rsidP="001847FB">
      <w:pPr>
        <w:pStyle w:val="CGCListbul"/>
      </w:pPr>
      <w:r>
        <w:t>Item 2</w:t>
      </w:r>
    </w:p>
    <w:p w:rsidR="00374FF4" w:rsidRDefault="00374FF4" w:rsidP="001847FB">
      <w:pPr>
        <w:pStyle w:val="CGCListbul"/>
      </w:pPr>
      <w:r>
        <w:t>Item 3</w:t>
      </w:r>
    </w:p>
    <w:p w:rsidR="00374FF4" w:rsidRDefault="00374FF4" w:rsidP="00F661B6">
      <w:pPr>
        <w:pStyle w:val="CGCNoindentNormal"/>
      </w:pPr>
    </w:p>
    <w:p w:rsidR="00374FF4" w:rsidRDefault="00374FF4" w:rsidP="00F661B6">
      <w:pPr>
        <w:pStyle w:val="CGCNoindentNormal"/>
      </w:pPr>
      <w:r>
        <w:t>Use a blank line beneath a list. If it is absolutely necessary to label the listed items for reference in the subsequent text, the format ‘</w:t>
      </w:r>
      <w:r w:rsidR="009B5BFB">
        <w:t>COST</w:t>
      </w:r>
      <w:r w:rsidR="004E71A5">
        <w:t>_</w:t>
      </w:r>
      <w:r w:rsidR="009B5BFB">
        <w:t>l</w:t>
      </w:r>
      <w:r>
        <w:t>istalph’ can be used as follows:</w:t>
      </w:r>
    </w:p>
    <w:p w:rsidR="00374FF4" w:rsidRDefault="00374FF4" w:rsidP="009B5BFB">
      <w:pPr>
        <w:pStyle w:val="COSTlistalph"/>
      </w:pPr>
      <w:r w:rsidRPr="003E31F2">
        <w:t>Item</w:t>
      </w:r>
      <w:r>
        <w:t xml:space="preserve"> 1</w:t>
      </w:r>
    </w:p>
    <w:p w:rsidR="00374FF4" w:rsidRDefault="00374FF4" w:rsidP="009B5BFB">
      <w:pPr>
        <w:pStyle w:val="COSTlistalph"/>
      </w:pPr>
      <w:r>
        <w:t>Item 2</w:t>
      </w:r>
    </w:p>
    <w:p w:rsidR="00374FF4" w:rsidRDefault="00374FF4" w:rsidP="003E31F2">
      <w:pPr>
        <w:pStyle w:val="CGCLISTalph"/>
      </w:pPr>
      <w:r>
        <w:t>Item 3</w:t>
      </w:r>
    </w:p>
    <w:p w:rsidR="00374FF4" w:rsidRDefault="00374FF4" w:rsidP="003E31F2">
      <w:pPr>
        <w:pStyle w:val="CGCLISTalph"/>
        <w:numPr>
          <w:ilvl w:val="0"/>
          <w:numId w:val="0"/>
        </w:numPr>
      </w:pPr>
    </w:p>
    <w:p w:rsidR="00374FF4" w:rsidRDefault="00374FF4" w:rsidP="00F661B6">
      <w:pPr>
        <w:pStyle w:val="CGCNoindentNormal"/>
      </w:pPr>
      <w:r>
        <w:t xml:space="preserve">Bulleted lists, however, are preferred. </w:t>
      </w:r>
    </w:p>
    <w:p w:rsidR="000E65C2" w:rsidRDefault="000E65C2" w:rsidP="009B5BFB">
      <w:pPr>
        <w:pStyle w:val="CGCHeading2"/>
      </w:pPr>
      <w:r>
        <w:t>Acknowledgements</w:t>
      </w:r>
    </w:p>
    <w:p w:rsidR="000E65C2" w:rsidRDefault="000E65C2" w:rsidP="00F661B6">
      <w:pPr>
        <w:pStyle w:val="CGCNoindentNormal"/>
      </w:pPr>
      <w:r>
        <w:t>Acknowledgements can be added at the end of the paper, before the references.</w:t>
      </w:r>
    </w:p>
    <w:p w:rsidR="0021374B" w:rsidRDefault="0021374B" w:rsidP="009B5BFB">
      <w:pPr>
        <w:pStyle w:val="CGCHeading2"/>
      </w:pPr>
      <w:r>
        <w:t>Citations</w:t>
      </w:r>
    </w:p>
    <w:p w:rsidR="0021374B" w:rsidRDefault="0021374B" w:rsidP="00F661B6">
      <w:pPr>
        <w:pStyle w:val="CGCNoindentNormal"/>
      </w:pPr>
      <w:r>
        <w:t>Cite references in the text by name and year in parentheses. Some examples:</w:t>
      </w:r>
    </w:p>
    <w:p w:rsidR="0021374B" w:rsidRDefault="0021374B" w:rsidP="0021374B">
      <w:pPr>
        <w:pStyle w:val="CGCListbul"/>
        <w:ind w:left="714" w:hanging="357"/>
      </w:pPr>
      <w:r>
        <w:t>Negotiation research spans many disciplines (Thompson 1990).</w:t>
      </w:r>
    </w:p>
    <w:p w:rsidR="0021374B" w:rsidRDefault="0021374B" w:rsidP="0021374B">
      <w:pPr>
        <w:pStyle w:val="CGCListbul"/>
        <w:ind w:left="714" w:hanging="357"/>
      </w:pPr>
      <w:r>
        <w:t>This result was later contradicted by Becker and Seligman (1996).</w:t>
      </w:r>
    </w:p>
    <w:p w:rsidR="0021374B" w:rsidRPr="0021374B" w:rsidRDefault="0021374B" w:rsidP="0021374B">
      <w:pPr>
        <w:pStyle w:val="CGCListbul"/>
        <w:ind w:left="714" w:hanging="357"/>
      </w:pPr>
      <w:r>
        <w:lastRenderedPageBreak/>
        <w:t>This effect has been widely studied (Abbott 1991; Barakat et al. 1995; Kelso and Smith 1998; Medvec et al. 1999).</w:t>
      </w:r>
    </w:p>
    <w:p w:rsidR="000E65C2" w:rsidRDefault="000E65C2" w:rsidP="009B5BFB">
      <w:pPr>
        <w:pStyle w:val="CGCHeading2"/>
      </w:pPr>
      <w:r>
        <w:t>References</w:t>
      </w:r>
    </w:p>
    <w:p w:rsidR="0021374B" w:rsidRDefault="000E65C2" w:rsidP="00F661B6">
      <w:pPr>
        <w:pStyle w:val="CGCNoindentNormal"/>
      </w:pPr>
      <w:r w:rsidRPr="00CF01A1">
        <w:t xml:space="preserve">For the </w:t>
      </w:r>
      <w:r w:rsidR="003C292B">
        <w:t xml:space="preserve">list of </w:t>
      </w:r>
      <w:r w:rsidRPr="00CF01A1">
        <w:t>reference</w:t>
      </w:r>
      <w:r w:rsidR="003C292B">
        <w:t>s</w:t>
      </w:r>
      <w:r w:rsidRPr="00CF01A1">
        <w:t xml:space="preserve"> the format ‘</w:t>
      </w:r>
      <w:r w:rsidR="009B5BFB">
        <w:t>COST</w:t>
      </w:r>
      <w:r w:rsidR="004E71A5" w:rsidRPr="00CF01A1">
        <w:t>_</w:t>
      </w:r>
      <w:r w:rsidRPr="00CF01A1">
        <w:t>reference’ should be used. The text should appear in font 8.</w:t>
      </w:r>
      <w:r>
        <w:t xml:space="preserve"> </w:t>
      </w:r>
      <w:r w:rsidR="0021374B">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21374B" w:rsidRDefault="0021374B" w:rsidP="00F661B6">
      <w:pPr>
        <w:pStyle w:val="CGCNoindentNormal"/>
      </w:pPr>
      <w:r>
        <w:t xml:space="preserve">Reference list entries should be alphabetized by the last names of the first author of each work. </w:t>
      </w:r>
      <w:r w:rsidR="003C292B">
        <w:t>Some e</w:t>
      </w:r>
      <w:r>
        <w:t>xamples</w:t>
      </w:r>
      <w:r w:rsidR="00016D01">
        <w:t>:</w:t>
      </w:r>
    </w:p>
    <w:p w:rsidR="0021374B" w:rsidRDefault="0021374B" w:rsidP="0021374B">
      <w:pPr>
        <w:pStyle w:val="CGCListbul"/>
        <w:ind w:left="714" w:hanging="357"/>
      </w:pPr>
      <w:r>
        <w:t>Journal article:</w:t>
      </w:r>
    </w:p>
    <w:p w:rsidR="0021374B" w:rsidRDefault="0021374B" w:rsidP="0021374B">
      <w:pPr>
        <w:pStyle w:val="CGCListbul"/>
        <w:numPr>
          <w:ilvl w:val="0"/>
          <w:numId w:val="0"/>
        </w:numPr>
        <w:ind w:left="714"/>
      </w:pPr>
      <w:r>
        <w:t>Hamburger, C.: Quasimonotonicity, regularity and duality for nonlinear systems of partial differential equations. Ann. Mat. Pura Appl. 169, 321–354 (1995)</w:t>
      </w:r>
    </w:p>
    <w:p w:rsidR="0021374B" w:rsidRDefault="0021374B" w:rsidP="0021374B">
      <w:pPr>
        <w:pStyle w:val="CGCListbul"/>
        <w:ind w:left="714" w:hanging="357"/>
      </w:pPr>
      <w:r>
        <w:t>Article by DOI:</w:t>
      </w:r>
    </w:p>
    <w:p w:rsidR="0021374B" w:rsidRDefault="0021374B" w:rsidP="0021374B">
      <w:pPr>
        <w:pStyle w:val="CGCListbul"/>
        <w:numPr>
          <w:ilvl w:val="0"/>
          <w:numId w:val="0"/>
        </w:numPr>
        <w:ind w:left="714"/>
      </w:pPr>
      <w:r>
        <w:t>Sajti, C.L., Georgio, S., Khodorkovsky, V., Marine, W.: New nanohybrid materials for biophotonics. Appl. Phys. A (2007). doi:10.1007/s00339-007-4137-z</w:t>
      </w:r>
    </w:p>
    <w:p w:rsidR="0021374B" w:rsidRDefault="0021374B" w:rsidP="0021374B">
      <w:pPr>
        <w:pStyle w:val="CGCListbul"/>
        <w:ind w:left="714" w:hanging="357"/>
      </w:pPr>
      <w:r>
        <w:t>Book:</w:t>
      </w:r>
    </w:p>
    <w:p w:rsidR="0021374B" w:rsidRDefault="0021374B" w:rsidP="0021374B">
      <w:pPr>
        <w:pStyle w:val="CGCListbul"/>
        <w:numPr>
          <w:ilvl w:val="0"/>
          <w:numId w:val="0"/>
        </w:numPr>
        <w:ind w:left="714"/>
      </w:pPr>
      <w:r w:rsidRPr="00F661B6">
        <w:rPr>
          <w:lang w:val="de-CH"/>
        </w:rPr>
        <w:t xml:space="preserve">Geddes, K.O., Czapor, S.R., Labahn, G.: Algorithms for Computer Algebra. </w:t>
      </w:r>
      <w:r>
        <w:t>Kluwer, Boston (1992)</w:t>
      </w:r>
    </w:p>
    <w:p w:rsidR="0021374B" w:rsidRDefault="0021374B" w:rsidP="0021374B">
      <w:pPr>
        <w:pStyle w:val="CGCListbul"/>
        <w:ind w:left="714" w:hanging="357"/>
      </w:pPr>
      <w:r>
        <w:t>Book chapter:</w:t>
      </w:r>
    </w:p>
    <w:p w:rsidR="0021374B" w:rsidRPr="00103D87" w:rsidRDefault="0021374B" w:rsidP="0021374B">
      <w:pPr>
        <w:pStyle w:val="CGCListbul"/>
        <w:numPr>
          <w:ilvl w:val="0"/>
          <w:numId w:val="0"/>
        </w:numPr>
        <w:ind w:left="714"/>
        <w:rPr>
          <w:lang w:val="nl-NL"/>
        </w:rPr>
      </w:pPr>
      <w:r>
        <w:t xml:space="preserve">Broy, M.: Software engineering — from auxiliary to key technologies. </w:t>
      </w:r>
      <w:r w:rsidRPr="00103D87">
        <w:rPr>
          <w:lang w:val="nl-NL"/>
        </w:rPr>
        <w:t>In: Broy, M., Denert, E. (eds.) Software Pioneers, pp. 10–13. Springer, Heidelberg (2002)</w:t>
      </w:r>
    </w:p>
    <w:p w:rsidR="0021374B" w:rsidRDefault="0021374B" w:rsidP="0021374B">
      <w:pPr>
        <w:pStyle w:val="CGCListbul"/>
        <w:ind w:left="714" w:hanging="357"/>
      </w:pPr>
      <w:r>
        <w:t>Online document:</w:t>
      </w:r>
    </w:p>
    <w:p w:rsidR="0021374B" w:rsidRDefault="0021374B" w:rsidP="0021374B">
      <w:pPr>
        <w:pStyle w:val="CGCListbul"/>
        <w:numPr>
          <w:ilvl w:val="0"/>
          <w:numId w:val="0"/>
        </w:numPr>
        <w:ind w:left="714"/>
      </w:pPr>
      <w:r>
        <w:t>Cartwright, J.: Big stars have weather too. IOP Publishing PhysicsWeb. http://physicsweb.org/articles/news/11/6/16/1 (2007). Accessed 26 June 2007</w:t>
      </w:r>
    </w:p>
    <w:p w:rsidR="0021374B" w:rsidRDefault="0021374B" w:rsidP="00F661B6">
      <w:pPr>
        <w:pStyle w:val="CGCNoindentNormal"/>
      </w:pPr>
    </w:p>
    <w:p w:rsidR="0021374B" w:rsidRDefault="0021374B" w:rsidP="00F661B6">
      <w:pPr>
        <w:pStyle w:val="CGCNoindentNormal"/>
      </w:pPr>
      <w:r>
        <w:t xml:space="preserve">Always use the standard abbreviation of a journal’s name according to the ISSN List of Title Word Abbreviations, see </w:t>
      </w:r>
      <w:hyperlink r:id="rId9" w:history="1">
        <w:r w:rsidRPr="0021374B">
          <w:rPr>
            <w:rStyle w:val="Hyperlink"/>
          </w:rPr>
          <w:t>ISSN.org LTWA</w:t>
        </w:r>
      </w:hyperlink>
      <w:r>
        <w:t>. If you are unsure, please use the full journal title.</w:t>
      </w:r>
    </w:p>
    <w:p w:rsidR="0066742D" w:rsidRDefault="0066742D" w:rsidP="009B5BFB">
      <w:pPr>
        <w:pStyle w:val="CGCHeading1"/>
      </w:pPr>
      <w:r>
        <w:t>Figures, Tables and Equations</w:t>
      </w:r>
    </w:p>
    <w:p w:rsidR="0066742D" w:rsidRDefault="0066742D" w:rsidP="009B5BFB">
      <w:pPr>
        <w:pStyle w:val="CGCHeading2"/>
      </w:pPr>
      <w:r>
        <w:t>Figures</w:t>
      </w:r>
    </w:p>
    <w:p w:rsidR="00A95805" w:rsidRPr="00C77B92" w:rsidRDefault="00A95805" w:rsidP="00C77B92">
      <w:pPr>
        <w:pStyle w:val="CGCNoindentNormal"/>
      </w:pPr>
      <w:r>
        <w:t xml:space="preserve">Figures should be </w:t>
      </w:r>
      <w:r w:rsidR="00772753">
        <w:t>e</w:t>
      </w:r>
      <w:r>
        <w:t xml:space="preserve">mbedded in the word document. Do not supply us with separate pictures. Use </w:t>
      </w:r>
      <w:r w:rsidR="003B1F68">
        <w:t>f</w:t>
      </w:r>
      <w:r>
        <w:t>igures in the highest resolution available. To obtain satisfying results, at least 300 dpi should be used for pictures</w:t>
      </w:r>
      <w:r w:rsidR="00C77B92">
        <w:t xml:space="preserve"> (with lettering 500 dpi)</w:t>
      </w:r>
      <w:r>
        <w:t>.</w:t>
      </w:r>
      <w:r w:rsidR="00C77B92">
        <w:t xml:space="preserve"> Colour figures can be included, but must be fully readable for a printing version in black &amp; white.</w:t>
      </w:r>
    </w:p>
    <w:p w:rsidR="003B1F68" w:rsidRDefault="009B5BFB" w:rsidP="00F661B6">
      <w:pPr>
        <w:pStyle w:val="CGCNoindentNormal"/>
      </w:pPr>
      <w:r>
        <w:t>To avoid f</w:t>
      </w:r>
      <w:r w:rsidR="00A95805">
        <w:t>igures going wandering through the word document, they should be place</w:t>
      </w:r>
      <w:r w:rsidR="003B1F68">
        <w:t>d</w:t>
      </w:r>
      <w:r w:rsidR="00A95805">
        <w:t xml:space="preserve"> in a table</w:t>
      </w:r>
      <w:r w:rsidR="000401BF">
        <w:t>, with no visible borders.</w:t>
      </w:r>
      <w:r>
        <w:t xml:space="preserve"> For the format of f</w:t>
      </w:r>
      <w:r w:rsidR="00A95805">
        <w:t>igure</w:t>
      </w:r>
      <w:r w:rsidR="00E8721C">
        <w:t>s</w:t>
      </w:r>
      <w:r w:rsidR="00A95805">
        <w:t xml:space="preserve">, </w:t>
      </w:r>
      <w:r w:rsidR="003B1F68">
        <w:t>select the format ‘</w:t>
      </w:r>
      <w:r>
        <w:t>COST</w:t>
      </w:r>
      <w:r w:rsidR="004E71A5">
        <w:t>_</w:t>
      </w:r>
      <w:r>
        <w:t>f</w:t>
      </w:r>
      <w:r w:rsidR="000401BF">
        <w:t xml:space="preserve">igure </w:t>
      </w:r>
      <w:r>
        <w:t xml:space="preserve">table” </w:t>
      </w:r>
      <w:r w:rsidR="003B1F68">
        <w:t>and insert a table with</w:t>
      </w:r>
      <w:r w:rsidR="00A95805">
        <w:t xml:space="preserve"> 1 </w:t>
      </w:r>
      <w:r w:rsidR="00E8721C">
        <w:t xml:space="preserve">to 3 </w:t>
      </w:r>
      <w:r w:rsidR="00A95805">
        <w:t>column</w:t>
      </w:r>
      <w:r w:rsidR="00E8721C">
        <w:t>s</w:t>
      </w:r>
      <w:r w:rsidR="00A95805">
        <w:t xml:space="preserve"> and 2 rows.</w:t>
      </w:r>
      <w:r w:rsidR="003B1F68">
        <w:t xml:space="preserve"> </w:t>
      </w:r>
      <w:r w:rsidR="00E8721C">
        <w:t>C</w:t>
      </w:r>
      <w:r w:rsidR="001E5F06">
        <w:t xml:space="preserve">enter </w:t>
      </w:r>
      <w:r w:rsidR="00E8721C">
        <w:t xml:space="preserve">all </w:t>
      </w:r>
      <w:r w:rsidR="001E5F06">
        <w:t>inserted figures</w:t>
      </w:r>
      <w:r w:rsidR="00E8721C">
        <w:t xml:space="preserve"> in row 1</w:t>
      </w:r>
      <w:r w:rsidR="001E5F06">
        <w:t xml:space="preserve">. </w:t>
      </w:r>
      <w:r w:rsidR="00E8721C">
        <w:t>Use row</w:t>
      </w:r>
      <w:r w:rsidR="001E5F06">
        <w:t xml:space="preserve"> </w:t>
      </w:r>
      <w:r w:rsidR="00E8721C">
        <w:t xml:space="preserve">2 </w:t>
      </w:r>
      <w:r w:rsidR="001E5F06">
        <w:t>for the figure heading</w:t>
      </w:r>
      <w:r w:rsidR="00E8721C">
        <w:t>s</w:t>
      </w:r>
      <w:r w:rsidR="001E5F06">
        <w:t xml:space="preserve">. </w:t>
      </w:r>
      <w:r w:rsidR="00772753">
        <w:t>Use one of the alternatives provided below to place figures. Text appearing in figures such as graphs should be i</w:t>
      </w:r>
      <w:r w:rsidR="00A61C07">
        <w:t>n Times New Roman, font size 8.</w:t>
      </w:r>
    </w:p>
    <w:tbl>
      <w:tblPr>
        <w:tblW w:w="5075" w:type="pct"/>
        <w:tblLook w:val="01E0" w:firstRow="1" w:lastRow="1" w:firstColumn="1" w:lastColumn="1" w:noHBand="0" w:noVBand="0"/>
      </w:tblPr>
      <w:tblGrid>
        <w:gridCol w:w="3854"/>
        <w:gridCol w:w="2985"/>
        <w:gridCol w:w="2512"/>
      </w:tblGrid>
      <w:tr w:rsidR="00A95805" w:rsidRPr="009B5BFB" w:rsidTr="003438F7">
        <w:tc>
          <w:tcPr>
            <w:tcW w:w="4926" w:type="pct"/>
            <w:gridSpan w:val="3"/>
            <w:shd w:val="clear" w:color="auto" w:fill="auto"/>
          </w:tcPr>
          <w:p w:rsidR="00A95805" w:rsidRPr="009B5BFB" w:rsidRDefault="008E334C" w:rsidP="00E8721C">
            <w:pPr>
              <w:pStyle w:val="COSTfiguretable"/>
            </w:pPr>
            <w:r>
              <w:drawing>
                <wp:inline distT="0" distB="0" distL="0" distR="0">
                  <wp:extent cx="2879896"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17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896" cy="2160000"/>
                          </a:xfrm>
                          <a:prstGeom prst="rect">
                            <a:avLst/>
                          </a:prstGeom>
                        </pic:spPr>
                      </pic:pic>
                    </a:graphicData>
                  </a:graphic>
                </wp:inline>
              </w:drawing>
            </w:r>
          </w:p>
        </w:tc>
      </w:tr>
      <w:tr w:rsidR="00A95805" w:rsidRPr="00A14FDE" w:rsidTr="003438F7">
        <w:tc>
          <w:tcPr>
            <w:tcW w:w="4926" w:type="pct"/>
            <w:gridSpan w:val="3"/>
            <w:shd w:val="clear" w:color="auto" w:fill="auto"/>
          </w:tcPr>
          <w:p w:rsidR="00A95805" w:rsidRPr="00A14FDE" w:rsidRDefault="00A95805" w:rsidP="008E334C">
            <w:pPr>
              <w:pStyle w:val="COSTfiguretable"/>
              <w:rPr>
                <w:lang w:val="en-GB"/>
              </w:rPr>
            </w:pPr>
            <w:r w:rsidRPr="00A14FDE">
              <w:rPr>
                <w:lang w:val="en-GB"/>
              </w:rPr>
              <w:t>Fig</w:t>
            </w:r>
            <w:r w:rsidR="00442531" w:rsidRPr="00A14FDE">
              <w:rPr>
                <w:lang w:val="en-GB"/>
              </w:rPr>
              <w:t xml:space="preserve">. </w:t>
            </w:r>
            <w:r w:rsidRPr="00A14FDE">
              <w:rPr>
                <w:lang w:val="en-GB"/>
              </w:rPr>
              <w:t xml:space="preserve">1 </w:t>
            </w:r>
            <w:r w:rsidR="00E42F54">
              <w:rPr>
                <w:lang w:val="en-GB"/>
              </w:rPr>
              <w:t xml:space="preserve">Façade example, </w:t>
            </w:r>
            <w:r w:rsidR="008E334C">
              <w:rPr>
                <w:lang w:val="en-GB"/>
              </w:rPr>
              <w:t>Malmö</w:t>
            </w:r>
            <w:r w:rsidRPr="00A14FDE">
              <w:rPr>
                <w:lang w:val="en-GB"/>
              </w:rPr>
              <w:t xml:space="preserve"> </w:t>
            </w:r>
            <w:r w:rsidR="004714AF" w:rsidRPr="00A14FDE">
              <w:rPr>
                <w:lang w:val="en-GB"/>
              </w:rPr>
              <w:t xml:space="preserve">in </w:t>
            </w:r>
            <w:r w:rsidR="00E42F54">
              <w:rPr>
                <w:lang w:val="en-GB"/>
              </w:rPr>
              <w:t>2014</w:t>
            </w:r>
            <w:r w:rsidR="00A80E8B">
              <w:rPr>
                <w:lang w:val="en-GB"/>
              </w:rPr>
              <w:t xml:space="preserve"> (please replace)</w:t>
            </w:r>
            <w:r w:rsidR="004714AF" w:rsidRPr="00A14FDE">
              <w:rPr>
                <w:lang w:val="en-GB"/>
              </w:rPr>
              <w:t>.</w:t>
            </w:r>
          </w:p>
        </w:tc>
      </w:tr>
      <w:tr w:rsidR="00772753" w:rsidRPr="009B5BFB" w:rsidTr="003438F7">
        <w:tc>
          <w:tcPr>
            <w:tcW w:w="2061" w:type="pct"/>
            <w:shd w:val="clear" w:color="auto" w:fill="auto"/>
            <w:vAlign w:val="center"/>
          </w:tcPr>
          <w:p w:rsidR="00222AB9" w:rsidRPr="009B5BFB" w:rsidRDefault="00A80E8B" w:rsidP="00E8721C">
            <w:pPr>
              <w:pStyle w:val="COSTfiguretable"/>
            </w:pPr>
            <w:r>
              <w:lastRenderedPageBreak/>
              <w:drawing>
                <wp:inline distT="0" distB="0" distL="0" distR="0">
                  <wp:extent cx="2159922" cy="16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6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922" cy="1620000"/>
                          </a:xfrm>
                          <a:prstGeom prst="rect">
                            <a:avLst/>
                          </a:prstGeom>
                        </pic:spPr>
                      </pic:pic>
                    </a:graphicData>
                  </a:graphic>
                </wp:inline>
              </w:drawing>
            </w:r>
          </w:p>
          <w:p w:rsidR="00772753" w:rsidRPr="009B5BFB" w:rsidRDefault="00640AEE" w:rsidP="00E8721C">
            <w:pPr>
              <w:pStyle w:val="COSTfiguretable"/>
            </w:pPr>
            <w:r w:rsidRPr="009B5BFB">
              <w:t>a)</w:t>
            </w:r>
          </w:p>
        </w:tc>
        <w:tc>
          <w:tcPr>
            <w:tcW w:w="1596" w:type="pct"/>
            <w:shd w:val="clear" w:color="auto" w:fill="auto"/>
            <w:vAlign w:val="center"/>
          </w:tcPr>
          <w:p w:rsidR="00222AB9" w:rsidRPr="009B5BFB" w:rsidRDefault="00A80E8B" w:rsidP="00E8721C">
            <w:pPr>
              <w:pStyle w:val="COSTfiguretable"/>
            </w:pPr>
            <w:r>
              <w:drawing>
                <wp:inline distT="0" distB="0" distL="0" distR="0">
                  <wp:extent cx="1215000" cy="16200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ron tower_preisler01.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15000" cy="1620000"/>
                          </a:xfrm>
                          <a:prstGeom prst="rect">
                            <a:avLst/>
                          </a:prstGeom>
                        </pic:spPr>
                      </pic:pic>
                    </a:graphicData>
                  </a:graphic>
                </wp:inline>
              </w:drawing>
            </w:r>
          </w:p>
          <w:p w:rsidR="00772753" w:rsidRPr="009B5BFB" w:rsidRDefault="00640AEE" w:rsidP="00E8721C">
            <w:pPr>
              <w:pStyle w:val="COSTfiguretable"/>
            </w:pPr>
            <w:r w:rsidRPr="009B5BFB">
              <w:t>b)</w:t>
            </w:r>
          </w:p>
        </w:tc>
        <w:tc>
          <w:tcPr>
            <w:tcW w:w="1343" w:type="pct"/>
            <w:shd w:val="clear" w:color="auto" w:fill="auto"/>
            <w:vAlign w:val="center"/>
          </w:tcPr>
          <w:p w:rsidR="00222AB9" w:rsidRPr="009B5BFB" w:rsidRDefault="00A80E8B" w:rsidP="00E8721C">
            <w:pPr>
              <w:pStyle w:val="COSTfiguretable"/>
            </w:pPr>
            <w:r>
              <w:drawing>
                <wp:inline distT="0" distB="0" distL="0" distR="0">
                  <wp:extent cx="1215000" cy="1620000"/>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celona 124.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15000" cy="1620000"/>
                          </a:xfrm>
                          <a:prstGeom prst="rect">
                            <a:avLst/>
                          </a:prstGeom>
                        </pic:spPr>
                      </pic:pic>
                    </a:graphicData>
                  </a:graphic>
                </wp:inline>
              </w:drawing>
            </w:r>
          </w:p>
          <w:p w:rsidR="00772753" w:rsidRPr="009B5BFB" w:rsidRDefault="00640AEE" w:rsidP="00E8721C">
            <w:pPr>
              <w:pStyle w:val="COSTfiguretable"/>
            </w:pPr>
            <w:r w:rsidRPr="009B5BFB">
              <w:t>c)</w:t>
            </w:r>
          </w:p>
        </w:tc>
      </w:tr>
      <w:tr w:rsidR="00772753" w:rsidRPr="00A14FDE" w:rsidTr="003438F7">
        <w:tc>
          <w:tcPr>
            <w:tcW w:w="4926" w:type="pct"/>
            <w:gridSpan w:val="3"/>
            <w:shd w:val="clear" w:color="auto" w:fill="auto"/>
          </w:tcPr>
          <w:p w:rsidR="00772753" w:rsidRPr="00A14FDE" w:rsidRDefault="00772753" w:rsidP="00A80E8B">
            <w:pPr>
              <w:pStyle w:val="COSTfiguretable"/>
              <w:rPr>
                <w:lang w:val="en-GB"/>
              </w:rPr>
            </w:pPr>
            <w:r w:rsidRPr="00A14FDE">
              <w:rPr>
                <w:lang w:val="en-GB"/>
              </w:rPr>
              <w:t>Fig</w:t>
            </w:r>
            <w:r w:rsidR="00442531" w:rsidRPr="00A14FDE">
              <w:rPr>
                <w:lang w:val="en-GB"/>
              </w:rPr>
              <w:t xml:space="preserve">. </w:t>
            </w:r>
            <w:r w:rsidRPr="00A14FDE">
              <w:rPr>
                <w:lang w:val="en-GB"/>
              </w:rPr>
              <w:t>2a</w:t>
            </w:r>
            <w:r w:rsidR="00B53DD4" w:rsidRPr="00A14FDE">
              <w:rPr>
                <w:lang w:val="en-GB"/>
              </w:rPr>
              <w:t>)</w:t>
            </w:r>
            <w:r w:rsidRPr="00A14FDE">
              <w:rPr>
                <w:lang w:val="en-GB"/>
              </w:rPr>
              <w:t>, b</w:t>
            </w:r>
            <w:r w:rsidR="00B53DD4" w:rsidRPr="00A14FDE">
              <w:rPr>
                <w:lang w:val="en-GB"/>
              </w:rPr>
              <w:t>)</w:t>
            </w:r>
            <w:r w:rsidRPr="00A14FDE">
              <w:rPr>
                <w:lang w:val="en-GB"/>
              </w:rPr>
              <w:t xml:space="preserve"> and c</w:t>
            </w:r>
            <w:r w:rsidR="00B53DD4" w:rsidRPr="00A14FDE">
              <w:rPr>
                <w:lang w:val="en-GB"/>
              </w:rPr>
              <w:t>)</w:t>
            </w:r>
            <w:r w:rsidR="004714AF" w:rsidRPr="00A14FDE">
              <w:rPr>
                <w:lang w:val="en-GB"/>
              </w:rPr>
              <w:t xml:space="preserve"> Some pictures of </w:t>
            </w:r>
            <w:r w:rsidR="00A80E8B">
              <w:rPr>
                <w:lang w:val="en-GB"/>
              </w:rPr>
              <w:t>PV facades (please replace)</w:t>
            </w:r>
            <w:r w:rsidR="004714AF" w:rsidRPr="00A14FDE">
              <w:rPr>
                <w:lang w:val="en-GB"/>
              </w:rPr>
              <w:t>.</w:t>
            </w:r>
          </w:p>
        </w:tc>
      </w:tr>
    </w:tbl>
    <w:p w:rsidR="00A95805" w:rsidRPr="00A95805" w:rsidRDefault="00772753" w:rsidP="00F661B6">
      <w:pPr>
        <w:pStyle w:val="CGCNoindentNormal"/>
      </w:pPr>
      <w:r>
        <w:t>Here the body text continues.</w:t>
      </w:r>
    </w:p>
    <w:p w:rsidR="0066742D" w:rsidRDefault="0066742D" w:rsidP="009B5BFB">
      <w:pPr>
        <w:pStyle w:val="CGCHeading2"/>
      </w:pPr>
      <w:r>
        <w:t>Tables</w:t>
      </w:r>
    </w:p>
    <w:p w:rsidR="00772753" w:rsidRDefault="004E2A40" w:rsidP="00F661B6">
      <w:pPr>
        <w:pStyle w:val="CGCNoindentNormal"/>
      </w:pPr>
      <w:r>
        <w:t>Select the font format ‘</w:t>
      </w:r>
      <w:r w:rsidR="00E8721C">
        <w:t>COST</w:t>
      </w:r>
      <w:r w:rsidR="00CD0DDB">
        <w:t>_</w:t>
      </w:r>
      <w:r w:rsidR="00E8721C">
        <w:t>table grid’ and insert a t</w:t>
      </w:r>
      <w:r>
        <w:t xml:space="preserve">able with the appropriate number of columns and rows. </w:t>
      </w:r>
      <w:r w:rsidR="007C0D61">
        <w:t>A table should always have the full page width</w:t>
      </w:r>
      <w:r w:rsidR="000401BF">
        <w:t xml:space="preserve">. </w:t>
      </w:r>
      <w:r w:rsidR="00D5568A">
        <w:t xml:space="preserve">In printing, </w:t>
      </w:r>
      <w:r w:rsidR="007C0D61">
        <w:t>only the horizontal lines should be used at the very top and bottom of the table, and below the column headings. No vertical lines shall</w:t>
      </w:r>
      <w:r w:rsidR="00D5568A">
        <w:t xml:space="preserve"> be</w:t>
      </w:r>
      <w:r w:rsidR="007C0D61">
        <w:t xml:space="preserve"> visible</w:t>
      </w:r>
      <w:r w:rsidR="00D5568A">
        <w:t xml:space="preserve">. </w:t>
      </w:r>
      <w:r>
        <w:t xml:space="preserve">Cells may be split or joined by the author, if required. </w:t>
      </w:r>
      <w:r w:rsidR="00E8721C">
        <w:t>For the text in the table, u</w:t>
      </w:r>
      <w:r w:rsidR="00035609">
        <w:t xml:space="preserve">se the font format </w:t>
      </w:r>
      <w:r w:rsidR="00E8721C">
        <w:t>Times New Roman, 8 pt, aligned to the left side of each column</w:t>
      </w:r>
      <w:r w:rsidR="00035609">
        <w:t>.</w:t>
      </w:r>
      <w:r w:rsidR="00E8721C">
        <w:t xml:space="preserve"> </w:t>
      </w:r>
      <w:r w:rsidR="00C77B92" w:rsidRPr="00C77B92">
        <w:t>Each table should have a brief and self-explanatory title</w:t>
      </w:r>
      <w:r w:rsidR="00C77B92">
        <w:t xml:space="preserve">. </w:t>
      </w:r>
      <w:r w:rsidR="00E8721C">
        <w:t>A t</w:t>
      </w:r>
      <w:r w:rsidR="00035609">
        <w:t>able should have a heading above it. Use the format ‘</w:t>
      </w:r>
      <w:r w:rsidR="00E8721C">
        <w:t>COST</w:t>
      </w:r>
      <w:r w:rsidR="00CD0DDB">
        <w:t>_</w:t>
      </w:r>
      <w:r w:rsidR="00E8721C">
        <w:t>t</w:t>
      </w:r>
      <w:r w:rsidR="00035609">
        <w:t xml:space="preserve">able’ for the heading.  </w:t>
      </w:r>
    </w:p>
    <w:p w:rsidR="00976EA8" w:rsidRDefault="00976EA8" w:rsidP="00E8721C">
      <w:pPr>
        <w:pStyle w:val="COSTtable"/>
      </w:pPr>
      <w:r>
        <w:t xml:space="preserve">Table 1: An example of </w:t>
      </w:r>
      <w:r w:rsidRPr="00E8721C">
        <w:t>required</w:t>
      </w:r>
      <w:r w:rsidR="006C1A8A">
        <w:t xml:space="preserve"> t</w:t>
      </w:r>
      <w:r w:rsidR="00E8721C">
        <w:t>able lay</w:t>
      </w:r>
      <w:r>
        <w:t>out.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04"/>
        <w:gridCol w:w="2303"/>
        <w:gridCol w:w="2303"/>
        <w:gridCol w:w="2303"/>
      </w:tblGrid>
      <w:tr w:rsidR="00D5568A" w:rsidRPr="00E8721C" w:rsidTr="00E5002C">
        <w:trPr>
          <w:jc w:val="center"/>
        </w:trPr>
        <w:tc>
          <w:tcPr>
            <w:tcW w:w="1250" w:type="pct"/>
            <w:tcBorders>
              <w:bottom w:val="single" w:sz="4" w:space="0" w:color="auto"/>
            </w:tcBorders>
            <w:shd w:val="clear" w:color="auto" w:fill="auto"/>
          </w:tcPr>
          <w:p w:rsidR="00D5568A" w:rsidRPr="00E8721C" w:rsidRDefault="006C1A8A" w:rsidP="00E8721C">
            <w:pPr>
              <w:pStyle w:val="COSTtablegrid"/>
            </w:pPr>
            <w:r>
              <w:t>Example</w:t>
            </w:r>
          </w:p>
        </w:tc>
        <w:tc>
          <w:tcPr>
            <w:tcW w:w="1250" w:type="pct"/>
            <w:tcBorders>
              <w:bottom w:val="single" w:sz="4" w:space="0" w:color="auto"/>
            </w:tcBorders>
            <w:shd w:val="clear" w:color="auto" w:fill="auto"/>
          </w:tcPr>
          <w:p w:rsidR="00D5568A" w:rsidRPr="00E8721C" w:rsidRDefault="006C1A8A" w:rsidP="006C1A8A">
            <w:pPr>
              <w:pStyle w:val="COSTtablegrid"/>
            </w:pPr>
            <w:r>
              <w:t>Type</w:t>
            </w:r>
            <w:r w:rsidR="00D5568A" w:rsidRPr="00E8721C">
              <w:t xml:space="preserve"> </w:t>
            </w:r>
          </w:p>
        </w:tc>
        <w:tc>
          <w:tcPr>
            <w:tcW w:w="1250" w:type="pct"/>
            <w:tcBorders>
              <w:bottom w:val="single" w:sz="4" w:space="0" w:color="auto"/>
            </w:tcBorders>
            <w:shd w:val="clear" w:color="auto" w:fill="auto"/>
          </w:tcPr>
          <w:p w:rsidR="00D5568A" w:rsidRPr="00E8721C" w:rsidRDefault="006C1A8A" w:rsidP="00E8721C">
            <w:pPr>
              <w:pStyle w:val="COSTtablegrid"/>
            </w:pPr>
            <w:r>
              <w:t>Actuator</w:t>
            </w:r>
          </w:p>
        </w:tc>
        <w:tc>
          <w:tcPr>
            <w:tcW w:w="1250" w:type="pct"/>
            <w:tcBorders>
              <w:bottom w:val="single" w:sz="4" w:space="0" w:color="auto"/>
            </w:tcBorders>
            <w:shd w:val="clear" w:color="auto" w:fill="auto"/>
          </w:tcPr>
          <w:p w:rsidR="00D5568A" w:rsidRPr="00E8721C" w:rsidRDefault="006C1A8A" w:rsidP="00E8721C">
            <w:pPr>
              <w:pStyle w:val="COSTtablegrid"/>
            </w:pPr>
            <w:r>
              <w:t>Response time</w:t>
            </w:r>
          </w:p>
        </w:tc>
      </w:tr>
      <w:tr w:rsidR="006C1A8A" w:rsidRPr="00E8721C" w:rsidTr="00E5002C">
        <w:trPr>
          <w:jc w:val="center"/>
        </w:trPr>
        <w:tc>
          <w:tcPr>
            <w:tcW w:w="1250" w:type="pct"/>
            <w:tcBorders>
              <w:top w:val="single" w:sz="4" w:space="0" w:color="auto"/>
              <w:bottom w:val="nil"/>
            </w:tcBorders>
            <w:shd w:val="clear" w:color="auto" w:fill="auto"/>
          </w:tcPr>
          <w:p w:rsidR="006C1A8A" w:rsidRPr="00E8721C" w:rsidRDefault="006C1A8A" w:rsidP="006C1A8A">
            <w:pPr>
              <w:pStyle w:val="COSTtablegrid"/>
            </w:pPr>
            <w:r>
              <w:t>1</w:t>
            </w:r>
          </w:p>
        </w:tc>
        <w:tc>
          <w:tcPr>
            <w:tcW w:w="1250" w:type="pct"/>
            <w:tcBorders>
              <w:top w:val="single" w:sz="4" w:space="0" w:color="auto"/>
              <w:bottom w:val="nil"/>
            </w:tcBorders>
            <w:shd w:val="clear" w:color="auto" w:fill="auto"/>
          </w:tcPr>
          <w:p w:rsidR="006C1A8A" w:rsidRPr="00E8721C" w:rsidRDefault="006C1A8A" w:rsidP="006C1A8A">
            <w:pPr>
              <w:pStyle w:val="COSTtablegrid"/>
            </w:pPr>
            <w:r>
              <w:t>Material</w:t>
            </w:r>
          </w:p>
        </w:tc>
        <w:tc>
          <w:tcPr>
            <w:tcW w:w="1250" w:type="pct"/>
            <w:tcBorders>
              <w:top w:val="single" w:sz="4" w:space="0" w:color="auto"/>
              <w:bottom w:val="nil"/>
            </w:tcBorders>
            <w:shd w:val="clear" w:color="auto" w:fill="auto"/>
          </w:tcPr>
          <w:p w:rsidR="006C1A8A" w:rsidRPr="00E8721C" w:rsidRDefault="006C1A8A" w:rsidP="006C1A8A">
            <w:pPr>
              <w:pStyle w:val="COSTtablegrid"/>
            </w:pPr>
            <w:r>
              <w:t>chemical</w:t>
            </w:r>
          </w:p>
        </w:tc>
        <w:tc>
          <w:tcPr>
            <w:tcW w:w="1250" w:type="pct"/>
            <w:tcBorders>
              <w:top w:val="single" w:sz="4" w:space="0" w:color="auto"/>
              <w:bottom w:val="nil"/>
            </w:tcBorders>
            <w:shd w:val="clear" w:color="auto" w:fill="auto"/>
          </w:tcPr>
          <w:p w:rsidR="006C1A8A" w:rsidRPr="00E8721C" w:rsidRDefault="006C1A8A" w:rsidP="006C1A8A">
            <w:pPr>
              <w:pStyle w:val="COSTtablegrid"/>
            </w:pPr>
            <w:r>
              <w:t>seconds, minutes</w:t>
            </w:r>
          </w:p>
        </w:tc>
      </w:tr>
      <w:tr w:rsidR="006C1A8A" w:rsidRPr="00E8721C" w:rsidTr="006C1A8A">
        <w:trPr>
          <w:jc w:val="center"/>
        </w:trPr>
        <w:tc>
          <w:tcPr>
            <w:tcW w:w="1250" w:type="pct"/>
            <w:tcBorders>
              <w:top w:val="nil"/>
              <w:bottom w:val="nil"/>
            </w:tcBorders>
            <w:shd w:val="clear" w:color="auto" w:fill="auto"/>
          </w:tcPr>
          <w:p w:rsidR="006C1A8A" w:rsidRPr="00E8721C" w:rsidRDefault="006C1A8A" w:rsidP="006C1A8A">
            <w:pPr>
              <w:pStyle w:val="COSTtablegrid"/>
            </w:pPr>
            <w:r>
              <w:t>2</w:t>
            </w:r>
          </w:p>
        </w:tc>
        <w:tc>
          <w:tcPr>
            <w:tcW w:w="1250" w:type="pct"/>
            <w:tcBorders>
              <w:top w:val="nil"/>
              <w:bottom w:val="nil"/>
            </w:tcBorders>
            <w:shd w:val="clear" w:color="auto" w:fill="auto"/>
          </w:tcPr>
          <w:p w:rsidR="006C1A8A" w:rsidRPr="00E8721C" w:rsidRDefault="006C1A8A" w:rsidP="006C1A8A">
            <w:pPr>
              <w:pStyle w:val="COSTtablegrid"/>
            </w:pPr>
            <w:r>
              <w:t>Material</w:t>
            </w:r>
          </w:p>
        </w:tc>
        <w:tc>
          <w:tcPr>
            <w:tcW w:w="1250" w:type="pct"/>
            <w:tcBorders>
              <w:top w:val="nil"/>
              <w:bottom w:val="nil"/>
            </w:tcBorders>
            <w:shd w:val="clear" w:color="auto" w:fill="auto"/>
          </w:tcPr>
          <w:p w:rsidR="006C1A8A" w:rsidRPr="00E8721C" w:rsidRDefault="006C1A8A" w:rsidP="006C1A8A">
            <w:pPr>
              <w:pStyle w:val="COSTtablegrid"/>
            </w:pPr>
            <w:r>
              <w:t>thermal</w:t>
            </w:r>
          </w:p>
        </w:tc>
        <w:tc>
          <w:tcPr>
            <w:tcW w:w="1250" w:type="pct"/>
            <w:tcBorders>
              <w:top w:val="nil"/>
              <w:bottom w:val="nil"/>
            </w:tcBorders>
            <w:shd w:val="clear" w:color="auto" w:fill="auto"/>
          </w:tcPr>
          <w:p w:rsidR="006C1A8A" w:rsidRPr="00E8721C" w:rsidRDefault="006C1A8A" w:rsidP="006C1A8A">
            <w:pPr>
              <w:pStyle w:val="COSTtablegrid"/>
            </w:pPr>
            <w:r>
              <w:t>seconds, minutes</w:t>
            </w:r>
          </w:p>
        </w:tc>
      </w:tr>
      <w:tr w:rsidR="006C1A8A" w:rsidRPr="00E8721C" w:rsidTr="006C1A8A">
        <w:trPr>
          <w:jc w:val="center"/>
        </w:trPr>
        <w:tc>
          <w:tcPr>
            <w:tcW w:w="1250" w:type="pct"/>
            <w:tcBorders>
              <w:top w:val="nil"/>
              <w:bottom w:val="nil"/>
            </w:tcBorders>
            <w:shd w:val="clear" w:color="auto" w:fill="auto"/>
          </w:tcPr>
          <w:p w:rsidR="006C1A8A" w:rsidRDefault="006C1A8A" w:rsidP="006C1A8A">
            <w:pPr>
              <w:pStyle w:val="COSTtablegrid"/>
            </w:pPr>
            <w:r>
              <w:t>3</w:t>
            </w:r>
          </w:p>
        </w:tc>
        <w:tc>
          <w:tcPr>
            <w:tcW w:w="1250" w:type="pct"/>
            <w:tcBorders>
              <w:top w:val="nil"/>
              <w:bottom w:val="nil"/>
            </w:tcBorders>
            <w:shd w:val="clear" w:color="auto" w:fill="auto"/>
          </w:tcPr>
          <w:p w:rsidR="006C1A8A" w:rsidRDefault="006C1A8A" w:rsidP="006C1A8A">
            <w:pPr>
              <w:pStyle w:val="COSTtablegrid"/>
            </w:pPr>
            <w:r>
              <w:t>Component</w:t>
            </w:r>
          </w:p>
        </w:tc>
        <w:tc>
          <w:tcPr>
            <w:tcW w:w="1250" w:type="pct"/>
            <w:tcBorders>
              <w:top w:val="nil"/>
              <w:bottom w:val="nil"/>
            </w:tcBorders>
            <w:shd w:val="clear" w:color="auto" w:fill="auto"/>
          </w:tcPr>
          <w:p w:rsidR="006C1A8A" w:rsidRPr="00E8721C" w:rsidRDefault="006C1A8A" w:rsidP="006C1A8A">
            <w:pPr>
              <w:pStyle w:val="COSTtablegrid"/>
            </w:pPr>
            <w:r>
              <w:t>mechanical</w:t>
            </w:r>
          </w:p>
        </w:tc>
        <w:tc>
          <w:tcPr>
            <w:tcW w:w="1250" w:type="pct"/>
            <w:tcBorders>
              <w:top w:val="nil"/>
              <w:bottom w:val="nil"/>
            </w:tcBorders>
            <w:shd w:val="clear" w:color="auto" w:fill="auto"/>
          </w:tcPr>
          <w:p w:rsidR="006C1A8A" w:rsidRPr="00E8721C" w:rsidRDefault="006C1A8A" w:rsidP="006C1A8A">
            <w:pPr>
              <w:pStyle w:val="COSTtablegrid"/>
            </w:pPr>
            <w:r>
              <w:t>minutes</w:t>
            </w:r>
          </w:p>
        </w:tc>
      </w:tr>
      <w:tr w:rsidR="006C1A8A" w:rsidRPr="00E8721C" w:rsidTr="006C1A8A">
        <w:trPr>
          <w:jc w:val="center"/>
        </w:trPr>
        <w:tc>
          <w:tcPr>
            <w:tcW w:w="1250" w:type="pct"/>
            <w:tcBorders>
              <w:top w:val="nil"/>
              <w:bottom w:val="single" w:sz="4" w:space="0" w:color="auto"/>
            </w:tcBorders>
            <w:shd w:val="clear" w:color="auto" w:fill="auto"/>
          </w:tcPr>
          <w:p w:rsidR="006C1A8A" w:rsidRPr="00E8721C" w:rsidRDefault="006C1A8A" w:rsidP="006C1A8A">
            <w:pPr>
              <w:pStyle w:val="COSTtablegrid"/>
            </w:pPr>
            <w:r>
              <w:t>4</w:t>
            </w:r>
          </w:p>
        </w:tc>
        <w:tc>
          <w:tcPr>
            <w:tcW w:w="1250" w:type="pct"/>
            <w:tcBorders>
              <w:top w:val="nil"/>
              <w:bottom w:val="single" w:sz="4" w:space="0" w:color="auto"/>
            </w:tcBorders>
            <w:shd w:val="clear" w:color="auto" w:fill="auto"/>
          </w:tcPr>
          <w:p w:rsidR="006C1A8A" w:rsidRPr="00E8721C" w:rsidRDefault="006C1A8A" w:rsidP="006C1A8A">
            <w:pPr>
              <w:pStyle w:val="COSTtablegrid"/>
            </w:pPr>
            <w:r>
              <w:t>Facade</w:t>
            </w:r>
          </w:p>
        </w:tc>
        <w:tc>
          <w:tcPr>
            <w:tcW w:w="1250" w:type="pct"/>
            <w:tcBorders>
              <w:top w:val="nil"/>
              <w:bottom w:val="single" w:sz="4" w:space="0" w:color="auto"/>
            </w:tcBorders>
            <w:shd w:val="clear" w:color="auto" w:fill="auto"/>
          </w:tcPr>
          <w:p w:rsidR="006C1A8A" w:rsidRPr="00E8721C" w:rsidRDefault="006C1A8A" w:rsidP="006C1A8A">
            <w:pPr>
              <w:pStyle w:val="COSTtablegrid"/>
            </w:pPr>
            <w:r>
              <w:t>mechanical</w:t>
            </w:r>
          </w:p>
        </w:tc>
        <w:tc>
          <w:tcPr>
            <w:tcW w:w="1250" w:type="pct"/>
            <w:tcBorders>
              <w:top w:val="nil"/>
              <w:bottom w:val="single" w:sz="4" w:space="0" w:color="auto"/>
            </w:tcBorders>
            <w:shd w:val="clear" w:color="auto" w:fill="auto"/>
          </w:tcPr>
          <w:p w:rsidR="006C1A8A" w:rsidRPr="00E8721C" w:rsidRDefault="006C1A8A" w:rsidP="006C1A8A">
            <w:pPr>
              <w:pStyle w:val="COSTtablegrid"/>
            </w:pPr>
            <w:r>
              <w:t>hours</w:t>
            </w:r>
          </w:p>
        </w:tc>
      </w:tr>
    </w:tbl>
    <w:p w:rsidR="00E5002C" w:rsidRDefault="00E5002C" w:rsidP="00F661B6">
      <w:pPr>
        <w:pStyle w:val="CGCNoindentNormal"/>
      </w:pPr>
    </w:p>
    <w:p w:rsidR="004E2A40" w:rsidRPr="00A95805" w:rsidRDefault="004E2A40" w:rsidP="00F661B6">
      <w:pPr>
        <w:pStyle w:val="CGCNoindentNormal"/>
      </w:pPr>
      <w:r>
        <w:t>Here the body text continues.</w:t>
      </w:r>
    </w:p>
    <w:p w:rsidR="0066742D" w:rsidRDefault="0066742D" w:rsidP="009B5BFB">
      <w:pPr>
        <w:pStyle w:val="CGCHeading2"/>
      </w:pPr>
      <w:r>
        <w:t>Equations</w:t>
      </w:r>
    </w:p>
    <w:p w:rsidR="00D3603F" w:rsidRDefault="001E5F06" w:rsidP="00F661B6">
      <w:pPr>
        <w:pStyle w:val="CGCNoindentNormal"/>
      </w:pPr>
      <w:r>
        <w:t>Use the font format ‘</w:t>
      </w:r>
      <w:r w:rsidR="00E8721C">
        <w:t>COST</w:t>
      </w:r>
      <w:r w:rsidR="00071055">
        <w:t>_</w:t>
      </w:r>
      <w:r w:rsidR="00E8721C">
        <w:t>e</w:t>
      </w:r>
      <w:r>
        <w:t xml:space="preserve">quation’ </w:t>
      </w:r>
      <w:r w:rsidR="00D3603F">
        <w:t>and</w:t>
      </w:r>
      <w:r>
        <w:t xml:space="preserve"> the word equation editor for equations. Number equations in parenthesis flush with the right margin.</w:t>
      </w:r>
      <w:r w:rsidR="00D3603F">
        <w:t xml:space="preserve"> Do not use blank lines between the text and the equations. Example:</w:t>
      </w:r>
    </w:p>
    <w:p w:rsidR="001E5F06" w:rsidRPr="00E8721C" w:rsidRDefault="00D3603F" w:rsidP="00E8721C">
      <w:pPr>
        <w:pStyle w:val="COSTequation"/>
      </w:pPr>
      <w:r w:rsidRPr="00E8721C">
        <w:object w:dxaOrig="760" w:dyaOrig="620">
          <v:shape id="_x0000_i1026" type="#_x0000_t75" style="width:37.65pt;height:31pt" o:ole="">
            <v:imagedata r:id="rId16" o:title=""/>
          </v:shape>
          <o:OLEObject Type="Embed" ProgID="Equation.3" ShapeID="_x0000_i1026" DrawAspect="Content" ObjectID="_1586685600" r:id="rId17"/>
        </w:object>
      </w:r>
      <w:r w:rsidRPr="00E8721C">
        <w:tab/>
        <w:t>(1)</w:t>
      </w:r>
    </w:p>
    <w:p w:rsidR="001E5F06" w:rsidRPr="001E5F06" w:rsidRDefault="00D3603F" w:rsidP="00F661B6">
      <w:pPr>
        <w:pStyle w:val="CGCNoindentNormal"/>
      </w:pPr>
      <w:r>
        <w:t xml:space="preserve">Here the body text continues. </w:t>
      </w:r>
    </w:p>
    <w:p w:rsidR="00F778AE" w:rsidRDefault="000401BF" w:rsidP="009B5BFB">
      <w:pPr>
        <w:pStyle w:val="CGCHeading1"/>
      </w:pPr>
      <w:r>
        <w:t>Acknowledgements</w:t>
      </w:r>
    </w:p>
    <w:p w:rsidR="000401BF" w:rsidRDefault="000401BF" w:rsidP="00F661B6">
      <w:pPr>
        <w:pStyle w:val="CGCNoindentNormal"/>
      </w:pPr>
      <w:r>
        <w:t>Acknowledgements can be added at the end of the paper, before the references.</w:t>
      </w:r>
    </w:p>
    <w:p w:rsidR="00D235F9" w:rsidRDefault="00D235F9" w:rsidP="00A14FDE">
      <w:pPr>
        <w:ind w:firstLine="0"/>
      </w:pPr>
      <w:r>
        <w:t>A last advice: A</w:t>
      </w:r>
      <w:r w:rsidRPr="00D235F9">
        <w:t xml:space="preserve">uthors whose native language is not </w:t>
      </w:r>
      <w:r w:rsidR="00A14FDE">
        <w:t xml:space="preserve">English are advised to seek a proof-read </w:t>
      </w:r>
      <w:r w:rsidRPr="00D235F9">
        <w:t xml:space="preserve">of a </w:t>
      </w:r>
      <w:r w:rsidR="00A14FDE">
        <w:t>native English speaker</w:t>
      </w:r>
      <w:r w:rsidRPr="00D235F9">
        <w:t xml:space="preserve"> before submitting their manuscripts.</w:t>
      </w:r>
    </w:p>
    <w:p w:rsidR="000401BF" w:rsidRDefault="000401BF" w:rsidP="009B5BFB">
      <w:pPr>
        <w:pStyle w:val="CGCHeading1"/>
      </w:pPr>
      <w:r>
        <w:t>References</w:t>
      </w:r>
    </w:p>
    <w:p w:rsidR="00E94C32" w:rsidRDefault="00E94C32" w:rsidP="00E94C32">
      <w:pPr>
        <w:pStyle w:val="Literaturverzeichnis"/>
        <w:ind w:left="720" w:hanging="720"/>
      </w:pPr>
      <w:r w:rsidRPr="00E94C32">
        <w:rPr>
          <w:noProof/>
          <w:lang w:val="en-GB"/>
        </w:rPr>
        <w:t>Aldawoud, A. (2013). Conventional fixed shading devices in comparison to an electrochromic glazing system in hot, dry climate. Energy and Buildings, 59, 104-110.</w:t>
      </w:r>
      <w:r w:rsidRPr="00E94C32">
        <w:t xml:space="preserve"> </w:t>
      </w:r>
    </w:p>
    <w:p w:rsidR="00224998" w:rsidRPr="00E94C32" w:rsidRDefault="00E94C32" w:rsidP="00E94C32">
      <w:pPr>
        <w:pStyle w:val="Literaturverzeichnis"/>
        <w:ind w:left="720" w:hanging="720"/>
        <w:rPr>
          <w:noProof/>
          <w:lang w:val="en-GB"/>
        </w:rPr>
      </w:pPr>
      <w:r w:rsidRPr="00E94C32">
        <w:rPr>
          <w:noProof/>
          <w:lang w:val="fr-CH"/>
        </w:rPr>
        <w:t xml:space="preserve">Fiorito, F., Sauchelli, M., Arroyo, D., Pesenti, M., Imperadori, M., Masera, G., &amp; Ranzi, G. (2016). </w:t>
      </w:r>
      <w:r w:rsidRPr="00E94C32">
        <w:rPr>
          <w:noProof/>
          <w:lang w:val="en-GB"/>
        </w:rPr>
        <w:t>Shape morphing solar shadings: A review. Renewable and Sustainable Energy Reviews, 55, 863-884.</w:t>
      </w:r>
    </w:p>
    <w:p w:rsidR="00E94C32" w:rsidRPr="00E94C32" w:rsidRDefault="00E94C32" w:rsidP="00E94C32">
      <w:pPr>
        <w:ind w:firstLine="0"/>
        <w:rPr>
          <w:lang w:val="en-GB"/>
        </w:rPr>
      </w:pPr>
    </w:p>
    <w:p w:rsidR="00E94C32" w:rsidRPr="00E94C32" w:rsidRDefault="00E94C32" w:rsidP="00E94C32">
      <w:pPr>
        <w:rPr>
          <w:lang w:val="en-GB"/>
        </w:rPr>
      </w:pPr>
    </w:p>
    <w:sectPr w:rsidR="00E94C32" w:rsidRPr="00E94C32" w:rsidSect="009B5BFB">
      <w:headerReference w:type="even" r:id="rId18"/>
      <w:headerReference w:type="default" r:id="rId19"/>
      <w:headerReference w:type="first" r:id="rId20"/>
      <w:pgSz w:w="11907" w:h="16839" w:code="9"/>
      <w:pgMar w:top="1361" w:right="1276" w:bottom="907" w:left="1418"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BE" w:rsidRDefault="009734BE">
      <w:r>
        <w:separator/>
      </w:r>
    </w:p>
  </w:endnote>
  <w:endnote w:type="continuationSeparator" w:id="0">
    <w:p w:rsidR="009734BE" w:rsidRDefault="0097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BE" w:rsidRDefault="009734BE">
      <w:r>
        <w:separator/>
      </w:r>
    </w:p>
  </w:footnote>
  <w:footnote w:type="continuationSeparator" w:id="0">
    <w:p w:rsidR="009734BE" w:rsidRDefault="0097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A0" w:rsidRDefault="00944B97" w:rsidP="00351407">
    <w:pPr>
      <w:pStyle w:val="header2"/>
    </w:pPr>
    <w:r>
      <w:t xml:space="preserve"> </w:t>
    </w:r>
    <w:r w:rsidR="00FF75C3" w:rsidRPr="00351407">
      <w:t>FA</w:t>
    </w:r>
    <w:r w:rsidR="000623E4" w:rsidRPr="00351407">
      <w:t>C</w:t>
    </w:r>
    <w:r w:rsidR="00FF75C3" w:rsidRPr="00351407">
      <w:t>ADE 2018</w:t>
    </w:r>
    <w:r w:rsidR="000623E4" w:rsidRPr="00351407">
      <w:t xml:space="preserve"> </w:t>
    </w:r>
    <w:r w:rsidR="00351407" w:rsidRPr="00351407">
      <w:t>–</w:t>
    </w:r>
    <w:r w:rsidR="000623E4" w:rsidRPr="00351407">
      <w:t xml:space="preserve"> </w:t>
    </w:r>
    <w:r w:rsidR="00351407" w:rsidRPr="00351407">
      <w:t>Final Conference of COST Action TU1403 “Adaptive facades network”</w:t>
    </w:r>
  </w:p>
  <w:p w:rsidR="009B5BFB" w:rsidRPr="00C25B28" w:rsidRDefault="009B5BFB" w:rsidP="00351407">
    <w:pPr>
      <w:pStyle w:val="header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A0" w:rsidRPr="009B5BFB" w:rsidRDefault="00955CA0" w:rsidP="00351407">
    <w:pPr>
      <w:pStyle w:val="COSTheader"/>
    </w:pPr>
    <w:r w:rsidRPr="009B5BFB">
      <w:t>[paper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054"/>
      <w:gridCol w:w="2217"/>
    </w:tblGrid>
    <w:tr w:rsidR="007A4056" w:rsidTr="008E4FC3">
      <w:tc>
        <w:tcPr>
          <w:tcW w:w="1054" w:type="pct"/>
          <w:vAlign w:val="center"/>
        </w:tcPr>
        <w:p w:rsidR="007A4056" w:rsidRDefault="00F661B6" w:rsidP="007A4056">
          <w:pPr>
            <w:pStyle w:val="Kopfzeile"/>
          </w:pPr>
          <w:r>
            <w:rPr>
              <w:noProof/>
              <w:lang w:val="de-CH" w:eastAsia="de-CH"/>
            </w:rPr>
            <w:drawing>
              <wp:inline distT="0" distB="0" distL="0" distR="0">
                <wp:extent cx="1005172" cy="684000"/>
                <wp:effectExtent l="0" t="0" r="5080"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N_def_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172" cy="684000"/>
                        </a:xfrm>
                        <a:prstGeom prst="rect">
                          <a:avLst/>
                        </a:prstGeom>
                      </pic:spPr>
                    </pic:pic>
                  </a:graphicData>
                </a:graphic>
              </wp:inline>
            </w:drawing>
          </w:r>
        </w:p>
      </w:tc>
      <w:tc>
        <w:tcPr>
          <w:tcW w:w="2743" w:type="pct"/>
          <w:vAlign w:val="center"/>
        </w:tcPr>
        <w:p w:rsidR="007A4056" w:rsidRPr="00DD0A3B" w:rsidRDefault="00F661B6" w:rsidP="00C90580">
          <w:pPr>
            <w:pStyle w:val="Kopfzeile"/>
            <w:rPr>
              <w:sz w:val="16"/>
              <w:szCs w:val="16"/>
            </w:rPr>
          </w:pPr>
          <w:r>
            <w:rPr>
              <w:sz w:val="16"/>
              <w:szCs w:val="16"/>
            </w:rPr>
            <w:t>FAÇADE 2018</w:t>
          </w:r>
        </w:p>
        <w:p w:rsidR="00F661B6" w:rsidRDefault="00F661B6" w:rsidP="00C90580">
          <w:pPr>
            <w:pStyle w:val="Kopfzeile"/>
            <w:rPr>
              <w:sz w:val="16"/>
              <w:szCs w:val="16"/>
            </w:rPr>
          </w:pPr>
          <w:r>
            <w:rPr>
              <w:sz w:val="16"/>
              <w:szCs w:val="16"/>
            </w:rPr>
            <w:t>Fi</w:t>
          </w:r>
          <w:r w:rsidRPr="00F661B6">
            <w:rPr>
              <w:sz w:val="16"/>
              <w:szCs w:val="16"/>
            </w:rPr>
            <w:t>nal conference of COST TU1403 “Adaptive Facades Network”</w:t>
          </w:r>
        </w:p>
        <w:p w:rsidR="007A4056" w:rsidRPr="005D56CF" w:rsidRDefault="00F661B6" w:rsidP="00C90580">
          <w:pPr>
            <w:pStyle w:val="Kopfzeile"/>
            <w:rPr>
              <w:sz w:val="16"/>
              <w:szCs w:val="16"/>
            </w:rPr>
          </w:pPr>
          <w:r>
            <w:rPr>
              <w:sz w:val="16"/>
              <w:szCs w:val="16"/>
            </w:rPr>
            <w:t>Lucerne</w:t>
          </w:r>
          <w:r w:rsidR="007A4056" w:rsidRPr="005D56CF">
            <w:rPr>
              <w:sz w:val="16"/>
              <w:szCs w:val="16"/>
            </w:rPr>
            <w:t xml:space="preserve">, </w:t>
          </w:r>
          <w:r>
            <w:rPr>
              <w:sz w:val="16"/>
              <w:szCs w:val="16"/>
            </w:rPr>
            <w:t>November 26/27</w:t>
          </w:r>
          <w:r w:rsidR="007A4056" w:rsidRPr="005D56CF">
            <w:rPr>
              <w:sz w:val="16"/>
              <w:szCs w:val="16"/>
            </w:rPr>
            <w:t xml:space="preserve"> 201</w:t>
          </w:r>
          <w:r>
            <w:rPr>
              <w:sz w:val="16"/>
              <w:szCs w:val="16"/>
            </w:rPr>
            <w:t>8</w:t>
          </w:r>
        </w:p>
        <w:p w:rsidR="007A4056" w:rsidRPr="00DD0A3B" w:rsidRDefault="007A4056" w:rsidP="00C90580">
          <w:pPr>
            <w:pStyle w:val="Kopfzeile"/>
          </w:pPr>
          <w:r w:rsidRPr="00DD0A3B">
            <w:rPr>
              <w:sz w:val="16"/>
              <w:szCs w:val="16"/>
            </w:rPr>
            <w:t>Copyright © with the authors. All rights reserved.</w:t>
          </w:r>
        </w:p>
      </w:tc>
      <w:tc>
        <w:tcPr>
          <w:tcW w:w="1203" w:type="pct"/>
          <w:vAlign w:val="center"/>
        </w:tcPr>
        <w:p w:rsidR="007A4056" w:rsidRDefault="00F661B6" w:rsidP="007A4056">
          <w:pPr>
            <w:pStyle w:val="Kopfzeile"/>
          </w:pPr>
          <w:r>
            <w:rPr>
              <w:noProof/>
              <w:lang w:val="de-CH" w:eastAsia="de-CH"/>
            </w:rPr>
            <w:drawing>
              <wp:inline distT="0" distB="0" distL="0" distR="0">
                <wp:extent cx="973737" cy="684000"/>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echnikArchitektur-Englisch-Farbig-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3737" cy="684000"/>
                        </a:xfrm>
                        <a:prstGeom prst="rect">
                          <a:avLst/>
                        </a:prstGeom>
                      </pic:spPr>
                    </pic:pic>
                  </a:graphicData>
                </a:graphic>
              </wp:inline>
            </w:drawing>
          </w:r>
        </w:p>
      </w:tc>
    </w:tr>
  </w:tbl>
  <w:p w:rsidR="00955CA0" w:rsidRDefault="00955CA0" w:rsidP="00330344">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43.55pt;visibility:visible;mso-wrap-style:square" o:bullet="t">
        <v:imagedata r:id="rId1" o:title=""/>
      </v:shape>
    </w:pict>
  </w:numPicBullet>
  <w:abstractNum w:abstractNumId="0" w15:restartNumberingAfterBreak="0">
    <w:nsid w:val="FFFFFF88"/>
    <w:multiLevelType w:val="singleLevel"/>
    <w:tmpl w:val="36EC8536"/>
    <w:lvl w:ilvl="0">
      <w:start w:val="1"/>
      <w:numFmt w:val="decimal"/>
      <w:lvlText w:val="%1."/>
      <w:lvlJc w:val="left"/>
      <w:pPr>
        <w:tabs>
          <w:tab w:val="num" w:pos="360"/>
        </w:tabs>
        <w:ind w:left="360" w:hanging="360"/>
      </w:pPr>
    </w:lvl>
  </w:abstractNum>
  <w:abstractNum w:abstractNumId="1" w15:restartNumberingAfterBreak="0">
    <w:nsid w:val="50BB51F1"/>
    <w:multiLevelType w:val="multilevel"/>
    <w:tmpl w:val="B7F001BE"/>
    <w:lvl w:ilvl="0">
      <w:start w:val="1"/>
      <w:numFmt w:val="bullet"/>
      <w:pStyle w:val="CGC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57B032BB"/>
    <w:multiLevelType w:val="multilevel"/>
    <w:tmpl w:val="88DE16C6"/>
    <w:lvl w:ilvl="0">
      <w:start w:val="1"/>
      <w:numFmt w:val="bullet"/>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3" w15:restartNumberingAfterBreak="0">
    <w:nsid w:val="5C446C9D"/>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4" w15:restartNumberingAfterBreak="0">
    <w:nsid w:val="61426C2F"/>
    <w:multiLevelType w:val="hybridMultilevel"/>
    <w:tmpl w:val="44701158"/>
    <w:lvl w:ilvl="0" w:tplc="AFCCC454">
      <w:start w:val="1"/>
      <w:numFmt w:val="lowerLetter"/>
      <w:pStyle w:val="CGC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5" w15:restartNumberingAfterBreak="0">
    <w:nsid w:val="63CA79E0"/>
    <w:multiLevelType w:val="multilevel"/>
    <w:tmpl w:val="F370C5B4"/>
    <w:lvl w:ilvl="0">
      <w:start w:val="1"/>
      <w:numFmt w:val="decimal"/>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15:restartNumberingAfterBreak="0">
    <w:nsid w:val="6B0F7533"/>
    <w:multiLevelType w:val="hybridMultilevel"/>
    <w:tmpl w:val="76C61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BF30B4"/>
    <w:multiLevelType w:val="hybridMultilevel"/>
    <w:tmpl w:val="6030A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9D7927"/>
    <w:multiLevelType w:val="multilevel"/>
    <w:tmpl w:val="0F9E6084"/>
    <w:lvl w:ilvl="0">
      <w:start w:val="1"/>
      <w:numFmt w:val="decimal"/>
      <w:pStyle w:val="berschrift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ascii="Times New Roman" w:hAnsi="Times New Roman" w:hint="default"/>
        <w:b w:val="0"/>
        <w:i/>
        <w:sz w:val="20"/>
      </w:rPr>
    </w:lvl>
    <w:lvl w:ilvl="2">
      <w:start w:val="1"/>
      <w:numFmt w:val="decimal"/>
      <w:pStyle w:val="berschrift3"/>
      <w:suff w:val="space"/>
      <w:lvlText w:val="%1.%2.%3."/>
      <w:lvlJc w:val="left"/>
      <w:pPr>
        <w:ind w:left="0" w:firstLine="0"/>
      </w:pPr>
      <w:rPr>
        <w:rFonts w:ascii="Times" w:hAnsi="Times" w:hint="default"/>
        <w:b w:val="0"/>
        <w:i/>
        <w:sz w:val="20"/>
      </w:rPr>
    </w:lvl>
    <w:lvl w:ilvl="3">
      <w:start w:val="1"/>
      <w:numFmt w:val="decimal"/>
      <w:pStyle w:val="berschrift4"/>
      <w:suff w:val="space"/>
      <w:lvlText w:val="%1.%2.%3.%4."/>
      <w:lvlJc w:val="left"/>
      <w:pPr>
        <w:ind w:left="0" w:firstLine="0"/>
      </w:pPr>
      <w:rPr>
        <w:rFonts w:ascii="Times" w:hAnsi="Times" w:hint="default"/>
        <w:b w:val="0"/>
        <w:i/>
        <w:sz w:val="20"/>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4"/>
  </w:num>
  <w:num w:numId="2">
    <w:abstractNumId w:val="2"/>
  </w:num>
  <w:num w:numId="3">
    <w:abstractNumId w:val="0"/>
  </w:num>
  <w:num w:numId="4">
    <w:abstractNumId w:val="8"/>
  </w:num>
  <w:num w:numId="5">
    <w:abstractNumId w:val="1"/>
  </w:num>
  <w:num w:numId="6">
    <w:abstractNumId w:val="5"/>
  </w:num>
  <w:num w:numId="7">
    <w:abstractNumId w:val="3"/>
  </w:num>
  <w:num w:numId="8">
    <w:abstractNumId w:val="6"/>
  </w:num>
  <w:num w:numId="9">
    <w:abstractNumId w:val="7"/>
  </w:num>
  <w:num w:numId="10">
    <w:abstractNumId w:val="8"/>
  </w:num>
  <w:num w:numId="11">
    <w:abstractNumId w:val="8"/>
  </w:num>
  <w:num w:numId="12">
    <w:abstractNumId w:val="1"/>
  </w:num>
  <w:num w:numId="13">
    <w:abstractNumId w:val="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BC"/>
    <w:rsid w:val="00002D84"/>
    <w:rsid w:val="00016D01"/>
    <w:rsid w:val="00024DA5"/>
    <w:rsid w:val="00035609"/>
    <w:rsid w:val="000401BF"/>
    <w:rsid w:val="000536D8"/>
    <w:rsid w:val="000623E4"/>
    <w:rsid w:val="00071055"/>
    <w:rsid w:val="000872DA"/>
    <w:rsid w:val="000E65C2"/>
    <w:rsid w:val="000F2EC3"/>
    <w:rsid w:val="00103D87"/>
    <w:rsid w:val="001847FB"/>
    <w:rsid w:val="001B2A85"/>
    <w:rsid w:val="001D74B4"/>
    <w:rsid w:val="001E5F06"/>
    <w:rsid w:val="001F29C0"/>
    <w:rsid w:val="001F372F"/>
    <w:rsid w:val="0020632A"/>
    <w:rsid w:val="0021374B"/>
    <w:rsid w:val="00222AB9"/>
    <w:rsid w:val="00224998"/>
    <w:rsid w:val="00246D6C"/>
    <w:rsid w:val="00330344"/>
    <w:rsid w:val="00331BEA"/>
    <w:rsid w:val="0033798C"/>
    <w:rsid w:val="003438F7"/>
    <w:rsid w:val="00351407"/>
    <w:rsid w:val="00374FF4"/>
    <w:rsid w:val="0039365E"/>
    <w:rsid w:val="00393B66"/>
    <w:rsid w:val="003B1F68"/>
    <w:rsid w:val="003C292B"/>
    <w:rsid w:val="003C382D"/>
    <w:rsid w:val="003E31F2"/>
    <w:rsid w:val="004055D4"/>
    <w:rsid w:val="00413282"/>
    <w:rsid w:val="004171DA"/>
    <w:rsid w:val="004379DE"/>
    <w:rsid w:val="00442531"/>
    <w:rsid w:val="004714AF"/>
    <w:rsid w:val="004B4A16"/>
    <w:rsid w:val="004E2A40"/>
    <w:rsid w:val="004E38DC"/>
    <w:rsid w:val="004E71A5"/>
    <w:rsid w:val="0051790C"/>
    <w:rsid w:val="00524B34"/>
    <w:rsid w:val="005A1DB6"/>
    <w:rsid w:val="005D2138"/>
    <w:rsid w:val="00635AB8"/>
    <w:rsid w:val="00640AEE"/>
    <w:rsid w:val="00642FEB"/>
    <w:rsid w:val="0066094E"/>
    <w:rsid w:val="0066742D"/>
    <w:rsid w:val="00673FAE"/>
    <w:rsid w:val="006A51C5"/>
    <w:rsid w:val="006A7092"/>
    <w:rsid w:val="006C1A8A"/>
    <w:rsid w:val="006E341B"/>
    <w:rsid w:val="006F3645"/>
    <w:rsid w:val="006F4157"/>
    <w:rsid w:val="00725304"/>
    <w:rsid w:val="00725500"/>
    <w:rsid w:val="00730BAE"/>
    <w:rsid w:val="00755579"/>
    <w:rsid w:val="00772753"/>
    <w:rsid w:val="00785E21"/>
    <w:rsid w:val="007A4056"/>
    <w:rsid w:val="007A5666"/>
    <w:rsid w:val="007C0D61"/>
    <w:rsid w:val="007D038F"/>
    <w:rsid w:val="007E2E93"/>
    <w:rsid w:val="007F42A9"/>
    <w:rsid w:val="00803D14"/>
    <w:rsid w:val="008152DF"/>
    <w:rsid w:val="00827A43"/>
    <w:rsid w:val="00885CA0"/>
    <w:rsid w:val="008952C8"/>
    <w:rsid w:val="008E334C"/>
    <w:rsid w:val="008E3E4F"/>
    <w:rsid w:val="008E4FC3"/>
    <w:rsid w:val="00944B97"/>
    <w:rsid w:val="00955CA0"/>
    <w:rsid w:val="009734BE"/>
    <w:rsid w:val="00976EA8"/>
    <w:rsid w:val="0099048F"/>
    <w:rsid w:val="00994C5E"/>
    <w:rsid w:val="009A27E6"/>
    <w:rsid w:val="009B5BFB"/>
    <w:rsid w:val="00A1181B"/>
    <w:rsid w:val="00A14FDE"/>
    <w:rsid w:val="00A27BB6"/>
    <w:rsid w:val="00A61C07"/>
    <w:rsid w:val="00A70C4A"/>
    <w:rsid w:val="00A80E8B"/>
    <w:rsid w:val="00A824C7"/>
    <w:rsid w:val="00A84B51"/>
    <w:rsid w:val="00A95805"/>
    <w:rsid w:val="00AC37D8"/>
    <w:rsid w:val="00B36BF8"/>
    <w:rsid w:val="00B53DD4"/>
    <w:rsid w:val="00B60A80"/>
    <w:rsid w:val="00B6701D"/>
    <w:rsid w:val="00B77290"/>
    <w:rsid w:val="00B8109A"/>
    <w:rsid w:val="00B93D13"/>
    <w:rsid w:val="00BD79F4"/>
    <w:rsid w:val="00BE0E8E"/>
    <w:rsid w:val="00C13788"/>
    <w:rsid w:val="00C25B28"/>
    <w:rsid w:val="00C77B92"/>
    <w:rsid w:val="00C90580"/>
    <w:rsid w:val="00CB29A2"/>
    <w:rsid w:val="00CD0DDB"/>
    <w:rsid w:val="00CE3D5F"/>
    <w:rsid w:val="00CE4F1A"/>
    <w:rsid w:val="00CE597C"/>
    <w:rsid w:val="00CF01A1"/>
    <w:rsid w:val="00CF6685"/>
    <w:rsid w:val="00D0039A"/>
    <w:rsid w:val="00D03E29"/>
    <w:rsid w:val="00D235F9"/>
    <w:rsid w:val="00D3603F"/>
    <w:rsid w:val="00D366BC"/>
    <w:rsid w:val="00D41E3D"/>
    <w:rsid w:val="00D5568A"/>
    <w:rsid w:val="00D61B73"/>
    <w:rsid w:val="00D85F8D"/>
    <w:rsid w:val="00DA57AE"/>
    <w:rsid w:val="00E020A7"/>
    <w:rsid w:val="00E42F54"/>
    <w:rsid w:val="00E5002C"/>
    <w:rsid w:val="00E70E65"/>
    <w:rsid w:val="00E8721C"/>
    <w:rsid w:val="00E94C32"/>
    <w:rsid w:val="00E95757"/>
    <w:rsid w:val="00EA45AA"/>
    <w:rsid w:val="00EB53CE"/>
    <w:rsid w:val="00EC6AC0"/>
    <w:rsid w:val="00F01775"/>
    <w:rsid w:val="00F661B6"/>
    <w:rsid w:val="00F778AE"/>
    <w:rsid w:val="00F960AB"/>
    <w:rsid w:val="00FF75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A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OST_normal"/>
    <w:pPr>
      <w:ind w:firstLine="357"/>
      <w:jc w:val="both"/>
    </w:pPr>
    <w:rPr>
      <w:szCs w:val="24"/>
      <w:lang w:val="en-US" w:eastAsia="ja-JP"/>
    </w:rPr>
  </w:style>
  <w:style w:type="paragraph" w:styleId="berschrift1">
    <w:name w:val="heading 1"/>
    <w:aliases w:val="COST_heading1"/>
    <w:basedOn w:val="Standard"/>
    <w:next w:val="CGCNoindentNormal"/>
    <w:autoRedefine/>
    <w:qFormat/>
    <w:rsid w:val="009B5BFB"/>
    <w:pPr>
      <w:keepNext/>
      <w:keepLines/>
      <w:numPr>
        <w:numId w:val="4"/>
      </w:numPr>
      <w:suppressAutoHyphens/>
      <w:spacing w:before="300" w:after="40"/>
      <w:jc w:val="left"/>
      <w:outlineLvl w:val="0"/>
    </w:pPr>
    <w:rPr>
      <w:rFonts w:cs="Arial"/>
      <w:b/>
      <w:bCs/>
      <w:kern w:val="32"/>
      <w:szCs w:val="32"/>
    </w:rPr>
  </w:style>
  <w:style w:type="paragraph" w:styleId="berschrift2">
    <w:name w:val="heading 2"/>
    <w:aliases w:val="COST_heading2"/>
    <w:basedOn w:val="Standard"/>
    <w:next w:val="CGCNoindentNormal"/>
    <w:autoRedefine/>
    <w:qFormat/>
    <w:rsid w:val="009B5BFB"/>
    <w:pPr>
      <w:keepNext/>
      <w:keepLines/>
      <w:numPr>
        <w:ilvl w:val="1"/>
        <w:numId w:val="4"/>
      </w:numPr>
      <w:suppressAutoHyphens/>
      <w:spacing w:before="200" w:after="40"/>
      <w:jc w:val="left"/>
      <w:outlineLvl w:val="1"/>
    </w:pPr>
    <w:rPr>
      <w:rFonts w:cs="Arial"/>
      <w:bCs/>
      <w:i/>
      <w:iCs/>
      <w:szCs w:val="28"/>
    </w:rPr>
  </w:style>
  <w:style w:type="paragraph" w:styleId="berschrift3">
    <w:name w:val="heading 3"/>
    <w:basedOn w:val="Standard"/>
    <w:next w:val="CGCNoindentNormal"/>
    <w:pPr>
      <w:keepNext/>
      <w:keepLines/>
      <w:numPr>
        <w:ilvl w:val="2"/>
        <w:numId w:val="4"/>
      </w:numPr>
      <w:suppressAutoHyphens/>
      <w:spacing w:before="240" w:after="120"/>
      <w:jc w:val="left"/>
      <w:outlineLvl w:val="2"/>
    </w:pPr>
    <w:rPr>
      <w:rFonts w:cs="Arial"/>
      <w:bCs/>
      <w:i/>
      <w:szCs w:val="26"/>
    </w:rPr>
  </w:style>
  <w:style w:type="paragraph" w:styleId="berschrift4">
    <w:name w:val="heading 4"/>
    <w:basedOn w:val="Standard"/>
    <w:next w:val="CGCNoindentNormal"/>
    <w:pPr>
      <w:keepNext/>
      <w:numPr>
        <w:ilvl w:val="3"/>
        <w:numId w:val="4"/>
      </w:numPr>
      <w:suppressAutoHyphens/>
      <w:spacing w:before="120"/>
      <w:jc w:val="left"/>
      <w:outlineLvl w:val="3"/>
    </w:pPr>
    <w:rPr>
      <w:bCs/>
      <w:i/>
      <w:szCs w:val="28"/>
    </w:rPr>
  </w:style>
  <w:style w:type="paragraph" w:styleId="berschrift5">
    <w:name w:val="heading 5"/>
    <w:basedOn w:val="Standard"/>
    <w:next w:val="CGCNoindentNormal"/>
    <w:pPr>
      <w:numPr>
        <w:ilvl w:val="4"/>
        <w:numId w:val="4"/>
      </w:numPr>
      <w:jc w:val="left"/>
      <w:outlineLvl w:val="4"/>
    </w:pPr>
    <w:rPr>
      <w:bCs/>
      <w:i/>
      <w:iCs/>
      <w:szCs w:val="26"/>
    </w:rPr>
  </w:style>
  <w:style w:type="paragraph" w:styleId="berschrift6">
    <w:name w:val="heading 6"/>
    <w:basedOn w:val="Standard"/>
    <w:next w:val="Standard"/>
    <w:pPr>
      <w:numPr>
        <w:ilvl w:val="5"/>
        <w:numId w:val="4"/>
      </w:numPr>
      <w:spacing w:before="240"/>
      <w:outlineLvl w:val="5"/>
    </w:pPr>
    <w:rPr>
      <w:bCs/>
      <w:szCs w:val="22"/>
    </w:rPr>
  </w:style>
  <w:style w:type="paragraph" w:styleId="berschrift7">
    <w:name w:val="heading 7"/>
    <w:basedOn w:val="Standard"/>
    <w:next w:val="Standard"/>
    <w:pPr>
      <w:spacing w:before="240" w:after="60"/>
      <w:outlineLvl w:val="6"/>
    </w:pPr>
    <w:rPr>
      <w:sz w:val="24"/>
    </w:rPr>
  </w:style>
  <w:style w:type="paragraph" w:styleId="berschrift8">
    <w:name w:val="heading 8"/>
    <w:basedOn w:val="Standard"/>
    <w:next w:val="Standard"/>
    <w:pPr>
      <w:spacing w:before="240" w:after="60"/>
      <w:outlineLvl w:val="7"/>
    </w:pPr>
    <w:rPr>
      <w:i/>
      <w:iCs/>
      <w:sz w:val="24"/>
    </w:rPr>
  </w:style>
  <w:style w:type="paragraph" w:styleId="berschrift9">
    <w:name w:val="heading 9"/>
    <w:basedOn w:val="Standard"/>
    <w:next w:val="Standar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GCNoindentNormal">
    <w:name w:val="CGC_NoindentNormal"/>
    <w:basedOn w:val="Standard"/>
    <w:autoRedefine/>
    <w:rsid w:val="00F661B6"/>
    <w:pPr>
      <w:spacing w:after="220"/>
      <w:ind w:firstLine="0"/>
    </w:pPr>
  </w:style>
  <w:style w:type="paragraph" w:customStyle="1" w:styleId="CGCAbstract">
    <w:name w:val="CGC_Abstract"/>
    <w:basedOn w:val="Standard"/>
    <w:link w:val="CGCAbstractZchn"/>
    <w:autoRedefine/>
    <w:rsid w:val="0033798C"/>
    <w:pPr>
      <w:adjustRightInd w:val="0"/>
      <w:snapToGrid w:val="0"/>
      <w:spacing w:before="480"/>
      <w:ind w:left="851" w:right="851" w:firstLine="0"/>
    </w:pPr>
    <w:rPr>
      <w:sz w:val="16"/>
    </w:rPr>
  </w:style>
  <w:style w:type="paragraph" w:customStyle="1" w:styleId="CGCAffiliation">
    <w:name w:val="CGC_Affiliation"/>
    <w:basedOn w:val="Standard"/>
    <w:link w:val="CGCAffiliationZchn"/>
    <w:autoRedefine/>
    <w:rsid w:val="001F29C0"/>
    <w:pPr>
      <w:ind w:firstLine="0"/>
      <w:jc w:val="center"/>
    </w:pPr>
    <w:rPr>
      <w:i/>
    </w:rPr>
  </w:style>
  <w:style w:type="paragraph" w:customStyle="1" w:styleId="CGCEquation">
    <w:name w:val="CGC_Equation"/>
    <w:basedOn w:val="Standard"/>
    <w:link w:val="CGCEquationZchn"/>
    <w:autoRedefine/>
    <w:rsid w:val="00994C5E"/>
    <w:pPr>
      <w:tabs>
        <w:tab w:val="right" w:pos="9356"/>
      </w:tabs>
      <w:spacing w:before="240" w:after="240"/>
      <w:ind w:left="454" w:firstLine="0"/>
      <w:jc w:val="left"/>
    </w:pPr>
  </w:style>
  <w:style w:type="paragraph" w:customStyle="1" w:styleId="CGCLISTalph">
    <w:name w:val="CGC_LISTalph"/>
    <w:basedOn w:val="Standard"/>
    <w:link w:val="CGCLISTalphZchn"/>
    <w:autoRedefine/>
    <w:rsid w:val="003E31F2"/>
    <w:pPr>
      <w:numPr>
        <w:numId w:val="1"/>
      </w:numPr>
      <w:tabs>
        <w:tab w:val="clear" w:pos="564"/>
        <w:tab w:val="left" w:pos="714"/>
      </w:tabs>
      <w:ind w:left="714" w:hanging="357"/>
    </w:pPr>
  </w:style>
  <w:style w:type="paragraph" w:customStyle="1" w:styleId="CGCReferences">
    <w:name w:val="CGC_References"/>
    <w:basedOn w:val="Standard"/>
    <w:link w:val="CGCReferencesZchn"/>
    <w:autoRedefine/>
    <w:pPr>
      <w:tabs>
        <w:tab w:val="left" w:pos="85"/>
      </w:tabs>
      <w:ind w:left="357" w:hanging="357"/>
    </w:pPr>
    <w:rPr>
      <w:sz w:val="16"/>
    </w:rPr>
  </w:style>
  <w:style w:type="paragraph" w:customStyle="1" w:styleId="CGCTable">
    <w:name w:val="CGC_Table"/>
    <w:basedOn w:val="Standard"/>
    <w:link w:val="CGCTableZchn"/>
    <w:autoRedefine/>
    <w:rsid w:val="00222AB9"/>
    <w:pPr>
      <w:spacing w:before="60" w:after="60"/>
      <w:ind w:firstLine="0"/>
      <w:jc w:val="center"/>
    </w:pPr>
    <w:rPr>
      <w:sz w:val="16"/>
    </w:rPr>
  </w:style>
  <w:style w:type="paragraph" w:customStyle="1" w:styleId="CGCAuthor">
    <w:name w:val="CGC_Author"/>
    <w:basedOn w:val="Standard"/>
    <w:link w:val="CGCAuthorZchn"/>
    <w:autoRedefine/>
    <w:pPr>
      <w:ind w:firstLine="0"/>
      <w:jc w:val="center"/>
    </w:pPr>
  </w:style>
  <w:style w:type="paragraph" w:styleId="Beschriftung">
    <w:name w:val="caption"/>
    <w:basedOn w:val="Standard"/>
    <w:next w:val="Standard"/>
    <w:pPr>
      <w:spacing w:before="80" w:after="80"/>
      <w:ind w:firstLine="0"/>
    </w:pPr>
    <w:rPr>
      <w:sz w:val="16"/>
    </w:rPr>
  </w:style>
  <w:style w:type="paragraph" w:customStyle="1" w:styleId="CGCListbul">
    <w:name w:val="CGC_Listbul"/>
    <w:basedOn w:val="Standard"/>
    <w:link w:val="CGCListbulZchn"/>
    <w:autoRedefine/>
    <w:rsid w:val="001847FB"/>
    <w:pPr>
      <w:numPr>
        <w:numId w:val="5"/>
      </w:numPr>
    </w:pPr>
  </w:style>
  <w:style w:type="paragraph" w:customStyle="1" w:styleId="CGCKeywords">
    <w:name w:val="CGC_Keywords"/>
    <w:basedOn w:val="CGCAbstract"/>
    <w:next w:val="berschrift1"/>
    <w:link w:val="CGCKeywordsZchn"/>
    <w:autoRedefine/>
    <w:pPr>
      <w:spacing w:before="240" w:after="240"/>
    </w:pPr>
  </w:style>
  <w:style w:type="table" w:customStyle="1" w:styleId="CGCFigureTableGrid">
    <w:name w:val="CGC_Figure Table Grid"/>
    <w:basedOn w:val="NormaleTabelle"/>
    <w:rsid w:val="00035609"/>
    <w:tblPr/>
  </w:style>
  <w:style w:type="paragraph" w:styleId="Sprechblasentext">
    <w:name w:val="Balloon Text"/>
    <w:basedOn w:val="Standard"/>
    <w:semiHidden/>
    <w:rsid w:val="00A84B51"/>
    <w:rPr>
      <w:rFonts w:ascii="Tahoma" w:hAnsi="Tahoma" w:cs="Tahoma"/>
      <w:sz w:val="16"/>
      <w:szCs w:val="16"/>
    </w:rPr>
  </w:style>
  <w:style w:type="paragraph" w:customStyle="1" w:styleId="CGCTitle">
    <w:name w:val="CGC_Title"/>
    <w:basedOn w:val="Standard"/>
    <w:next w:val="CGCAuthor"/>
    <w:rsid w:val="00A70C4A"/>
    <w:pPr>
      <w:spacing w:before="480" w:after="320"/>
      <w:ind w:firstLine="0"/>
      <w:jc w:val="center"/>
    </w:pPr>
    <w:rPr>
      <w:noProof/>
      <w:kern w:val="28"/>
      <w:sz w:val="40"/>
    </w:rPr>
  </w:style>
  <w:style w:type="paragraph" w:customStyle="1" w:styleId="CGCHeading1">
    <w:name w:val="CGC_Heading 1"/>
    <w:basedOn w:val="berschrift1"/>
    <w:next w:val="CGCNoindentNormal"/>
    <w:autoRedefine/>
    <w:rsid w:val="00885CA0"/>
  </w:style>
  <w:style w:type="paragraph" w:customStyle="1" w:styleId="CGCHeading2">
    <w:name w:val="CGC_Heading 2"/>
    <w:basedOn w:val="berschrift2"/>
    <w:next w:val="CGCNoindentNormal"/>
    <w:autoRedefine/>
    <w:rsid w:val="00885CA0"/>
  </w:style>
  <w:style w:type="character" w:styleId="Hyperlink">
    <w:name w:val="Hyperlink"/>
    <w:rsid w:val="0039365E"/>
    <w:rPr>
      <w:color w:val="0000FF"/>
      <w:u w:val="single"/>
    </w:rPr>
  </w:style>
  <w:style w:type="table" w:customStyle="1" w:styleId="CGCTableGrid">
    <w:name w:val="CGC_Table Grid"/>
    <w:basedOn w:val="NormaleTabelle"/>
    <w:rsid w:val="00A70C4A"/>
    <w:pPr>
      <w:ind w:firstLine="357"/>
      <w:jc w:val="center"/>
    </w:pPr>
    <w:tblPr>
      <w:jc w:val="center"/>
      <w:tblBorders>
        <w:top w:val="single" w:sz="4" w:space="0" w:color="auto"/>
        <w:bottom w:val="single" w:sz="4" w:space="0" w:color="auto"/>
        <w:insideH w:val="single" w:sz="4" w:space="0" w:color="auto"/>
      </w:tblBorders>
    </w:tblPr>
    <w:trPr>
      <w:jc w:val="center"/>
    </w:trPr>
    <w:tcPr>
      <w:vAlign w:val="center"/>
    </w:tcPr>
  </w:style>
  <w:style w:type="paragraph" w:styleId="Kopfzeile">
    <w:name w:val="header"/>
    <w:basedOn w:val="Standard"/>
    <w:link w:val="KopfzeileZchn"/>
    <w:autoRedefine/>
    <w:rsid w:val="00330344"/>
    <w:pPr>
      <w:tabs>
        <w:tab w:val="center" w:pos="4320"/>
        <w:tab w:val="left" w:pos="7087"/>
        <w:tab w:val="right" w:pos="8640"/>
      </w:tabs>
      <w:ind w:right="-1" w:firstLine="0"/>
      <w:jc w:val="center"/>
    </w:pPr>
    <w:rPr>
      <w:i/>
      <w:szCs w:val="20"/>
    </w:rPr>
  </w:style>
  <w:style w:type="paragraph" w:styleId="Fuzeile">
    <w:name w:val="footer"/>
    <w:basedOn w:val="Standard"/>
    <w:rsid w:val="00C25B28"/>
    <w:pPr>
      <w:tabs>
        <w:tab w:val="center" w:pos="4320"/>
        <w:tab w:val="right" w:pos="8640"/>
      </w:tabs>
    </w:pPr>
  </w:style>
  <w:style w:type="paragraph" w:customStyle="1" w:styleId="header2">
    <w:name w:val="header2"/>
    <w:basedOn w:val="Kopfzeile"/>
    <w:link w:val="header2Zchn"/>
    <w:autoRedefine/>
    <w:rsid w:val="00351407"/>
    <w:rPr>
      <w:sz w:val="18"/>
    </w:rPr>
  </w:style>
  <w:style w:type="table" w:styleId="Tabellenraster">
    <w:name w:val="Table Grid"/>
    <w:basedOn w:val="NormaleTabelle"/>
    <w:rsid w:val="00B81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GCFigureCaption">
    <w:name w:val="CGC_Figure Caption"/>
    <w:basedOn w:val="CGCTable"/>
    <w:next w:val="CGCNoindentNormal"/>
    <w:autoRedefine/>
    <w:rsid w:val="00222AB9"/>
    <w:pPr>
      <w:spacing w:before="0" w:after="320"/>
    </w:pPr>
  </w:style>
  <w:style w:type="character" w:styleId="BesuchterLink">
    <w:name w:val="FollowedHyperlink"/>
    <w:basedOn w:val="Absatz-Standardschriftart"/>
    <w:semiHidden/>
    <w:unhideWhenUsed/>
    <w:rsid w:val="003C292B"/>
    <w:rPr>
      <w:color w:val="800080" w:themeColor="followedHyperlink"/>
      <w:u w:val="single"/>
    </w:rPr>
  </w:style>
  <w:style w:type="paragraph" w:styleId="Titel">
    <w:name w:val="Title"/>
    <w:aliases w:val="COST_title"/>
    <w:basedOn w:val="CGCTitle"/>
    <w:next w:val="Standard"/>
    <w:link w:val="TitelZchn"/>
    <w:qFormat/>
    <w:rsid w:val="00FF75C3"/>
  </w:style>
  <w:style w:type="character" w:customStyle="1" w:styleId="TitelZchn">
    <w:name w:val="Titel Zchn"/>
    <w:aliases w:val="COST_title Zchn"/>
    <w:basedOn w:val="Absatz-Standardschriftart"/>
    <w:link w:val="Titel"/>
    <w:rsid w:val="00FF75C3"/>
    <w:rPr>
      <w:noProof/>
      <w:kern w:val="28"/>
      <w:sz w:val="40"/>
      <w:szCs w:val="24"/>
      <w:lang w:val="en-US" w:eastAsia="ja-JP"/>
    </w:rPr>
  </w:style>
  <w:style w:type="paragraph" w:customStyle="1" w:styleId="COSTauthor">
    <w:name w:val="COST_author"/>
    <w:basedOn w:val="CGCAuthor"/>
    <w:link w:val="COSTauthorZchn"/>
    <w:qFormat/>
    <w:rsid w:val="00FF75C3"/>
  </w:style>
  <w:style w:type="paragraph" w:customStyle="1" w:styleId="COSTaffiliation">
    <w:name w:val="COST_affiliation"/>
    <w:basedOn w:val="CGCAffiliation"/>
    <w:link w:val="COSTaffiliationZchn"/>
    <w:qFormat/>
    <w:rsid w:val="00FF75C3"/>
  </w:style>
  <w:style w:type="character" w:customStyle="1" w:styleId="CGCAuthorZchn">
    <w:name w:val="CGC_Author Zchn"/>
    <w:basedOn w:val="Absatz-Standardschriftart"/>
    <w:link w:val="CGCAuthor"/>
    <w:rsid w:val="00FF75C3"/>
    <w:rPr>
      <w:szCs w:val="24"/>
      <w:lang w:val="en-US" w:eastAsia="ja-JP"/>
    </w:rPr>
  </w:style>
  <w:style w:type="character" w:customStyle="1" w:styleId="COSTauthorZchn">
    <w:name w:val="COST_author Zchn"/>
    <w:basedOn w:val="CGCAuthorZchn"/>
    <w:link w:val="COSTauthor"/>
    <w:rsid w:val="00FF75C3"/>
    <w:rPr>
      <w:szCs w:val="24"/>
      <w:lang w:val="en-US" w:eastAsia="ja-JP"/>
    </w:rPr>
  </w:style>
  <w:style w:type="paragraph" w:customStyle="1" w:styleId="COSTabstract">
    <w:name w:val="COST_abstract"/>
    <w:basedOn w:val="CGCAbstract"/>
    <w:link w:val="COSTabstractZchn"/>
    <w:qFormat/>
    <w:rsid w:val="00FF75C3"/>
  </w:style>
  <w:style w:type="character" w:customStyle="1" w:styleId="CGCAffiliationZchn">
    <w:name w:val="CGC_Affiliation Zchn"/>
    <w:basedOn w:val="Absatz-Standardschriftart"/>
    <w:link w:val="CGCAffiliation"/>
    <w:rsid w:val="00FF75C3"/>
    <w:rPr>
      <w:i/>
      <w:szCs w:val="24"/>
      <w:lang w:val="en-US" w:eastAsia="ja-JP"/>
    </w:rPr>
  </w:style>
  <w:style w:type="character" w:customStyle="1" w:styleId="COSTaffiliationZchn">
    <w:name w:val="COST_affiliation Zchn"/>
    <w:basedOn w:val="CGCAffiliationZchn"/>
    <w:link w:val="COSTaffiliation"/>
    <w:rsid w:val="00FF75C3"/>
    <w:rPr>
      <w:i/>
      <w:szCs w:val="24"/>
      <w:lang w:val="en-US" w:eastAsia="ja-JP"/>
    </w:rPr>
  </w:style>
  <w:style w:type="paragraph" w:customStyle="1" w:styleId="COSTkeywords">
    <w:name w:val="COST_keywords"/>
    <w:basedOn w:val="CGCKeywords"/>
    <w:link w:val="COSTkeywordsZchn"/>
    <w:qFormat/>
    <w:rsid w:val="00FF75C3"/>
  </w:style>
  <w:style w:type="character" w:customStyle="1" w:styleId="CGCAbstractZchn">
    <w:name w:val="CGC_Abstract Zchn"/>
    <w:basedOn w:val="Absatz-Standardschriftart"/>
    <w:link w:val="CGCAbstract"/>
    <w:rsid w:val="00FF75C3"/>
    <w:rPr>
      <w:sz w:val="16"/>
      <w:szCs w:val="24"/>
      <w:lang w:val="en-US" w:eastAsia="ja-JP"/>
    </w:rPr>
  </w:style>
  <w:style w:type="character" w:customStyle="1" w:styleId="COSTabstractZchn">
    <w:name w:val="COST_abstract Zchn"/>
    <w:basedOn w:val="CGCAbstractZchn"/>
    <w:link w:val="COSTabstract"/>
    <w:rsid w:val="00FF75C3"/>
    <w:rPr>
      <w:sz w:val="16"/>
      <w:szCs w:val="24"/>
      <w:lang w:val="en-US" w:eastAsia="ja-JP"/>
    </w:rPr>
  </w:style>
  <w:style w:type="paragraph" w:customStyle="1" w:styleId="COSTheader">
    <w:name w:val="COST_header"/>
    <w:basedOn w:val="header2"/>
    <w:link w:val="COSTheaderZchn"/>
    <w:qFormat/>
    <w:rsid w:val="009B5BFB"/>
    <w:rPr>
      <w:sz w:val="16"/>
      <w:szCs w:val="16"/>
    </w:rPr>
  </w:style>
  <w:style w:type="character" w:customStyle="1" w:styleId="CGCKeywordsZchn">
    <w:name w:val="CGC_Keywords Zchn"/>
    <w:basedOn w:val="CGCAbstractZchn"/>
    <w:link w:val="CGCKeywords"/>
    <w:rsid w:val="00FF75C3"/>
    <w:rPr>
      <w:sz w:val="16"/>
      <w:szCs w:val="24"/>
      <w:lang w:val="en-US" w:eastAsia="ja-JP"/>
    </w:rPr>
  </w:style>
  <w:style w:type="character" w:customStyle="1" w:styleId="COSTkeywordsZchn">
    <w:name w:val="COST_keywords Zchn"/>
    <w:basedOn w:val="CGCKeywordsZchn"/>
    <w:link w:val="COSTkeywords"/>
    <w:rsid w:val="00FF75C3"/>
    <w:rPr>
      <w:sz w:val="16"/>
      <w:szCs w:val="24"/>
      <w:lang w:val="en-US" w:eastAsia="ja-JP"/>
    </w:rPr>
  </w:style>
  <w:style w:type="paragraph" w:customStyle="1" w:styleId="COSTlist">
    <w:name w:val="COST_list"/>
    <w:basedOn w:val="CGCListbul"/>
    <w:link w:val="COSTlistZchn"/>
    <w:qFormat/>
    <w:rsid w:val="009B5BFB"/>
  </w:style>
  <w:style w:type="character" w:customStyle="1" w:styleId="KopfzeileZchn">
    <w:name w:val="Kopfzeile Zchn"/>
    <w:basedOn w:val="Absatz-Standardschriftart"/>
    <w:link w:val="Kopfzeile"/>
    <w:rsid w:val="009B5BFB"/>
    <w:rPr>
      <w:i/>
      <w:lang w:val="en-US" w:eastAsia="ja-JP"/>
    </w:rPr>
  </w:style>
  <w:style w:type="character" w:customStyle="1" w:styleId="header2Zchn">
    <w:name w:val="header2 Zchn"/>
    <w:basedOn w:val="KopfzeileZchn"/>
    <w:link w:val="header2"/>
    <w:rsid w:val="00351407"/>
    <w:rPr>
      <w:i/>
      <w:sz w:val="18"/>
      <w:lang w:val="en-US" w:eastAsia="ja-JP"/>
    </w:rPr>
  </w:style>
  <w:style w:type="character" w:customStyle="1" w:styleId="COSTheaderZchn">
    <w:name w:val="COST_header Zchn"/>
    <w:basedOn w:val="header2Zchn"/>
    <w:link w:val="COSTheader"/>
    <w:rsid w:val="009B5BFB"/>
    <w:rPr>
      <w:i/>
      <w:sz w:val="16"/>
      <w:szCs w:val="16"/>
      <w:lang w:val="en-US" w:eastAsia="ja-JP"/>
    </w:rPr>
  </w:style>
  <w:style w:type="paragraph" w:customStyle="1" w:styleId="COSTlistalph">
    <w:name w:val="COST_listalph"/>
    <w:basedOn w:val="CGCLISTalph"/>
    <w:link w:val="COSTlistalphZchn"/>
    <w:qFormat/>
    <w:rsid w:val="009B5BFB"/>
  </w:style>
  <w:style w:type="character" w:customStyle="1" w:styleId="CGCListbulZchn">
    <w:name w:val="CGC_Listbul Zchn"/>
    <w:basedOn w:val="Absatz-Standardschriftart"/>
    <w:link w:val="CGCListbul"/>
    <w:rsid w:val="009B5BFB"/>
    <w:rPr>
      <w:szCs w:val="24"/>
      <w:lang w:val="en-US" w:eastAsia="ja-JP"/>
    </w:rPr>
  </w:style>
  <w:style w:type="character" w:customStyle="1" w:styleId="COSTlistZchn">
    <w:name w:val="COST_list Zchn"/>
    <w:basedOn w:val="CGCListbulZchn"/>
    <w:link w:val="COSTlist"/>
    <w:rsid w:val="009B5BFB"/>
    <w:rPr>
      <w:szCs w:val="24"/>
      <w:lang w:val="en-US" w:eastAsia="ja-JP"/>
    </w:rPr>
  </w:style>
  <w:style w:type="paragraph" w:customStyle="1" w:styleId="COSTreference">
    <w:name w:val="COST_reference"/>
    <w:basedOn w:val="CGCReferences"/>
    <w:link w:val="COSTreferenceZchn"/>
    <w:qFormat/>
    <w:rsid w:val="00D61B73"/>
    <w:pPr>
      <w:spacing w:after="120"/>
    </w:pPr>
    <w:rPr>
      <w:noProof/>
      <w:lang w:val="en-GB"/>
    </w:rPr>
  </w:style>
  <w:style w:type="character" w:customStyle="1" w:styleId="CGCLISTalphZchn">
    <w:name w:val="CGC_LISTalph Zchn"/>
    <w:basedOn w:val="Absatz-Standardschriftart"/>
    <w:link w:val="CGCLISTalph"/>
    <w:rsid w:val="009B5BFB"/>
    <w:rPr>
      <w:szCs w:val="24"/>
      <w:lang w:val="en-US" w:eastAsia="ja-JP"/>
    </w:rPr>
  </w:style>
  <w:style w:type="character" w:customStyle="1" w:styleId="COSTlistalphZchn">
    <w:name w:val="COST_listalph Zchn"/>
    <w:basedOn w:val="CGCLISTalphZchn"/>
    <w:link w:val="COSTlistalph"/>
    <w:rsid w:val="009B5BFB"/>
    <w:rPr>
      <w:szCs w:val="24"/>
      <w:lang w:val="en-US" w:eastAsia="ja-JP"/>
    </w:rPr>
  </w:style>
  <w:style w:type="paragraph" w:customStyle="1" w:styleId="COSTfiguretable">
    <w:name w:val="COST_figure table"/>
    <w:basedOn w:val="CGCTable"/>
    <w:link w:val="COSTfiguretableZchn"/>
    <w:qFormat/>
    <w:rsid w:val="00E8721C"/>
    <w:rPr>
      <w:noProof/>
      <w:lang w:val="de-CH" w:eastAsia="de-CH"/>
    </w:rPr>
  </w:style>
  <w:style w:type="character" w:customStyle="1" w:styleId="CGCReferencesZchn">
    <w:name w:val="CGC_References Zchn"/>
    <w:basedOn w:val="Absatz-Standardschriftart"/>
    <w:link w:val="CGCReferences"/>
    <w:rsid w:val="009B5BFB"/>
    <w:rPr>
      <w:sz w:val="16"/>
      <w:szCs w:val="24"/>
      <w:lang w:val="en-US" w:eastAsia="ja-JP"/>
    </w:rPr>
  </w:style>
  <w:style w:type="character" w:customStyle="1" w:styleId="COSTreferenceZchn">
    <w:name w:val="COST_reference Zchn"/>
    <w:basedOn w:val="CGCReferencesZchn"/>
    <w:link w:val="COSTreference"/>
    <w:rsid w:val="00D61B73"/>
    <w:rPr>
      <w:noProof/>
      <w:sz w:val="16"/>
      <w:szCs w:val="24"/>
      <w:lang w:val="en-GB" w:eastAsia="ja-JP"/>
    </w:rPr>
  </w:style>
  <w:style w:type="paragraph" w:customStyle="1" w:styleId="COSTtablegrid">
    <w:name w:val="COST_table grid"/>
    <w:basedOn w:val="CGCTable"/>
    <w:link w:val="COSTtablegridZchn"/>
    <w:qFormat/>
    <w:rsid w:val="00E8721C"/>
    <w:pPr>
      <w:jc w:val="left"/>
    </w:pPr>
  </w:style>
  <w:style w:type="character" w:customStyle="1" w:styleId="CGCTableZchn">
    <w:name w:val="CGC_Table Zchn"/>
    <w:basedOn w:val="Absatz-Standardschriftart"/>
    <w:link w:val="CGCTable"/>
    <w:rsid w:val="009B5BFB"/>
    <w:rPr>
      <w:sz w:val="16"/>
      <w:szCs w:val="24"/>
      <w:lang w:val="en-US" w:eastAsia="ja-JP"/>
    </w:rPr>
  </w:style>
  <w:style w:type="character" w:customStyle="1" w:styleId="COSTfiguretableZchn">
    <w:name w:val="COST_figure table Zchn"/>
    <w:basedOn w:val="CGCTableZchn"/>
    <w:link w:val="COSTfiguretable"/>
    <w:rsid w:val="00E8721C"/>
    <w:rPr>
      <w:noProof/>
      <w:sz w:val="16"/>
      <w:szCs w:val="24"/>
      <w:lang w:val="de-CH" w:eastAsia="de-CH"/>
    </w:rPr>
  </w:style>
  <w:style w:type="paragraph" w:customStyle="1" w:styleId="COSTtable">
    <w:name w:val="COST_table"/>
    <w:basedOn w:val="CGCTable"/>
    <w:link w:val="COSTtableZchn"/>
    <w:qFormat/>
    <w:rsid w:val="00E8721C"/>
  </w:style>
  <w:style w:type="character" w:customStyle="1" w:styleId="COSTtablegridZchn">
    <w:name w:val="COST_table grid Zchn"/>
    <w:basedOn w:val="CGCTableZchn"/>
    <w:link w:val="COSTtablegrid"/>
    <w:rsid w:val="00E8721C"/>
    <w:rPr>
      <w:sz w:val="16"/>
      <w:szCs w:val="24"/>
      <w:lang w:val="en-US" w:eastAsia="ja-JP"/>
    </w:rPr>
  </w:style>
  <w:style w:type="paragraph" w:customStyle="1" w:styleId="COSTequation">
    <w:name w:val="COST_equation"/>
    <w:basedOn w:val="CGCEquation"/>
    <w:link w:val="COSTequationZchn"/>
    <w:qFormat/>
    <w:rsid w:val="00E8721C"/>
  </w:style>
  <w:style w:type="character" w:customStyle="1" w:styleId="COSTtableZchn">
    <w:name w:val="COST_table Zchn"/>
    <w:basedOn w:val="CGCTableZchn"/>
    <w:link w:val="COSTtable"/>
    <w:rsid w:val="00E8721C"/>
    <w:rPr>
      <w:sz w:val="16"/>
      <w:szCs w:val="24"/>
      <w:lang w:val="en-US" w:eastAsia="ja-JP"/>
    </w:rPr>
  </w:style>
  <w:style w:type="character" w:customStyle="1" w:styleId="CGCEquationZchn">
    <w:name w:val="CGC_Equation Zchn"/>
    <w:basedOn w:val="Absatz-Standardschriftart"/>
    <w:link w:val="CGCEquation"/>
    <w:rsid w:val="00E8721C"/>
    <w:rPr>
      <w:szCs w:val="24"/>
      <w:lang w:val="en-US" w:eastAsia="ja-JP"/>
    </w:rPr>
  </w:style>
  <w:style w:type="character" w:customStyle="1" w:styleId="COSTequationZchn">
    <w:name w:val="COST_equation Zchn"/>
    <w:basedOn w:val="CGCEquationZchn"/>
    <w:link w:val="COSTequation"/>
    <w:rsid w:val="00E8721C"/>
    <w:rPr>
      <w:szCs w:val="24"/>
      <w:lang w:val="en-US" w:eastAsia="ja-JP"/>
    </w:rPr>
  </w:style>
  <w:style w:type="paragraph" w:styleId="Literaturverzeichnis">
    <w:name w:val="Bibliography"/>
    <w:basedOn w:val="Standard"/>
    <w:next w:val="Standard"/>
    <w:uiPriority w:val="37"/>
    <w:unhideWhenUsed/>
    <w:rsid w:val="00D6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282">
      <w:bodyDiv w:val="1"/>
      <w:marLeft w:val="0"/>
      <w:marRight w:val="0"/>
      <w:marTop w:val="0"/>
      <w:marBottom w:val="0"/>
      <w:divBdr>
        <w:top w:val="none" w:sz="0" w:space="0" w:color="auto"/>
        <w:left w:val="none" w:sz="0" w:space="0" w:color="auto"/>
        <w:bottom w:val="none" w:sz="0" w:space="0" w:color="auto"/>
        <w:right w:val="none" w:sz="0" w:space="0" w:color="auto"/>
      </w:divBdr>
    </w:div>
    <w:div w:id="114982601">
      <w:bodyDiv w:val="1"/>
      <w:marLeft w:val="0"/>
      <w:marRight w:val="0"/>
      <w:marTop w:val="0"/>
      <w:marBottom w:val="0"/>
      <w:divBdr>
        <w:top w:val="none" w:sz="0" w:space="0" w:color="auto"/>
        <w:left w:val="none" w:sz="0" w:space="0" w:color="auto"/>
        <w:bottom w:val="none" w:sz="0" w:space="0" w:color="auto"/>
        <w:right w:val="none" w:sz="0" w:space="0" w:color="auto"/>
      </w:divBdr>
    </w:div>
    <w:div w:id="378169279">
      <w:bodyDiv w:val="1"/>
      <w:marLeft w:val="0"/>
      <w:marRight w:val="0"/>
      <w:marTop w:val="0"/>
      <w:marBottom w:val="0"/>
      <w:divBdr>
        <w:top w:val="none" w:sz="0" w:space="0" w:color="auto"/>
        <w:left w:val="none" w:sz="0" w:space="0" w:color="auto"/>
        <w:bottom w:val="none" w:sz="0" w:space="0" w:color="auto"/>
        <w:right w:val="none" w:sz="0" w:space="0" w:color="auto"/>
      </w:divBdr>
    </w:div>
    <w:div w:id="400256971">
      <w:bodyDiv w:val="1"/>
      <w:marLeft w:val="0"/>
      <w:marRight w:val="0"/>
      <w:marTop w:val="0"/>
      <w:marBottom w:val="0"/>
      <w:divBdr>
        <w:top w:val="none" w:sz="0" w:space="0" w:color="auto"/>
        <w:left w:val="none" w:sz="0" w:space="0" w:color="auto"/>
        <w:bottom w:val="none" w:sz="0" w:space="0" w:color="auto"/>
        <w:right w:val="none" w:sz="0" w:space="0" w:color="auto"/>
      </w:divBdr>
    </w:div>
    <w:div w:id="425420815">
      <w:bodyDiv w:val="1"/>
      <w:marLeft w:val="0"/>
      <w:marRight w:val="0"/>
      <w:marTop w:val="0"/>
      <w:marBottom w:val="0"/>
      <w:divBdr>
        <w:top w:val="none" w:sz="0" w:space="0" w:color="auto"/>
        <w:left w:val="none" w:sz="0" w:space="0" w:color="auto"/>
        <w:bottom w:val="none" w:sz="0" w:space="0" w:color="auto"/>
        <w:right w:val="none" w:sz="0" w:space="0" w:color="auto"/>
      </w:divBdr>
    </w:div>
    <w:div w:id="493761197">
      <w:bodyDiv w:val="1"/>
      <w:marLeft w:val="0"/>
      <w:marRight w:val="0"/>
      <w:marTop w:val="0"/>
      <w:marBottom w:val="0"/>
      <w:divBdr>
        <w:top w:val="none" w:sz="0" w:space="0" w:color="auto"/>
        <w:left w:val="none" w:sz="0" w:space="0" w:color="auto"/>
        <w:bottom w:val="none" w:sz="0" w:space="0" w:color="auto"/>
        <w:right w:val="none" w:sz="0" w:space="0" w:color="auto"/>
      </w:divBdr>
    </w:div>
    <w:div w:id="547913083">
      <w:bodyDiv w:val="1"/>
      <w:marLeft w:val="0"/>
      <w:marRight w:val="0"/>
      <w:marTop w:val="0"/>
      <w:marBottom w:val="0"/>
      <w:divBdr>
        <w:top w:val="none" w:sz="0" w:space="0" w:color="auto"/>
        <w:left w:val="none" w:sz="0" w:space="0" w:color="auto"/>
        <w:bottom w:val="none" w:sz="0" w:space="0" w:color="auto"/>
        <w:right w:val="none" w:sz="0" w:space="0" w:color="auto"/>
      </w:divBdr>
    </w:div>
    <w:div w:id="645667733">
      <w:bodyDiv w:val="1"/>
      <w:marLeft w:val="0"/>
      <w:marRight w:val="0"/>
      <w:marTop w:val="0"/>
      <w:marBottom w:val="0"/>
      <w:divBdr>
        <w:top w:val="none" w:sz="0" w:space="0" w:color="auto"/>
        <w:left w:val="none" w:sz="0" w:space="0" w:color="auto"/>
        <w:bottom w:val="none" w:sz="0" w:space="0" w:color="auto"/>
        <w:right w:val="none" w:sz="0" w:space="0" w:color="auto"/>
      </w:divBdr>
    </w:div>
    <w:div w:id="728498840">
      <w:bodyDiv w:val="1"/>
      <w:marLeft w:val="0"/>
      <w:marRight w:val="0"/>
      <w:marTop w:val="0"/>
      <w:marBottom w:val="0"/>
      <w:divBdr>
        <w:top w:val="none" w:sz="0" w:space="0" w:color="auto"/>
        <w:left w:val="none" w:sz="0" w:space="0" w:color="auto"/>
        <w:bottom w:val="none" w:sz="0" w:space="0" w:color="auto"/>
        <w:right w:val="none" w:sz="0" w:space="0" w:color="auto"/>
      </w:divBdr>
    </w:div>
    <w:div w:id="917785303">
      <w:bodyDiv w:val="1"/>
      <w:marLeft w:val="0"/>
      <w:marRight w:val="0"/>
      <w:marTop w:val="0"/>
      <w:marBottom w:val="0"/>
      <w:divBdr>
        <w:top w:val="none" w:sz="0" w:space="0" w:color="auto"/>
        <w:left w:val="none" w:sz="0" w:space="0" w:color="auto"/>
        <w:bottom w:val="none" w:sz="0" w:space="0" w:color="auto"/>
        <w:right w:val="none" w:sz="0" w:space="0" w:color="auto"/>
      </w:divBdr>
    </w:div>
    <w:div w:id="1002247141">
      <w:bodyDiv w:val="1"/>
      <w:marLeft w:val="0"/>
      <w:marRight w:val="0"/>
      <w:marTop w:val="0"/>
      <w:marBottom w:val="0"/>
      <w:divBdr>
        <w:top w:val="none" w:sz="0" w:space="0" w:color="auto"/>
        <w:left w:val="none" w:sz="0" w:space="0" w:color="auto"/>
        <w:bottom w:val="none" w:sz="0" w:space="0" w:color="auto"/>
        <w:right w:val="none" w:sz="0" w:space="0" w:color="auto"/>
      </w:divBdr>
    </w:div>
    <w:div w:id="1204366485">
      <w:bodyDiv w:val="1"/>
      <w:marLeft w:val="0"/>
      <w:marRight w:val="0"/>
      <w:marTop w:val="0"/>
      <w:marBottom w:val="0"/>
      <w:divBdr>
        <w:top w:val="none" w:sz="0" w:space="0" w:color="auto"/>
        <w:left w:val="none" w:sz="0" w:space="0" w:color="auto"/>
        <w:bottom w:val="none" w:sz="0" w:space="0" w:color="auto"/>
        <w:right w:val="none" w:sz="0" w:space="0" w:color="auto"/>
      </w:divBdr>
    </w:div>
    <w:div w:id="1204638726">
      <w:bodyDiv w:val="1"/>
      <w:marLeft w:val="0"/>
      <w:marRight w:val="0"/>
      <w:marTop w:val="0"/>
      <w:marBottom w:val="0"/>
      <w:divBdr>
        <w:top w:val="none" w:sz="0" w:space="0" w:color="auto"/>
        <w:left w:val="none" w:sz="0" w:space="0" w:color="auto"/>
        <w:bottom w:val="none" w:sz="0" w:space="0" w:color="auto"/>
        <w:right w:val="none" w:sz="0" w:space="0" w:color="auto"/>
      </w:divBdr>
    </w:div>
    <w:div w:id="1284187680">
      <w:bodyDiv w:val="1"/>
      <w:marLeft w:val="0"/>
      <w:marRight w:val="0"/>
      <w:marTop w:val="0"/>
      <w:marBottom w:val="0"/>
      <w:divBdr>
        <w:top w:val="none" w:sz="0" w:space="0" w:color="auto"/>
        <w:left w:val="none" w:sz="0" w:space="0" w:color="auto"/>
        <w:bottom w:val="none" w:sz="0" w:space="0" w:color="auto"/>
        <w:right w:val="none" w:sz="0" w:space="0" w:color="auto"/>
      </w:divBdr>
    </w:div>
    <w:div w:id="1308389641">
      <w:bodyDiv w:val="1"/>
      <w:marLeft w:val="0"/>
      <w:marRight w:val="0"/>
      <w:marTop w:val="0"/>
      <w:marBottom w:val="0"/>
      <w:divBdr>
        <w:top w:val="none" w:sz="0" w:space="0" w:color="auto"/>
        <w:left w:val="none" w:sz="0" w:space="0" w:color="auto"/>
        <w:bottom w:val="none" w:sz="0" w:space="0" w:color="auto"/>
        <w:right w:val="none" w:sz="0" w:space="0" w:color="auto"/>
      </w:divBdr>
    </w:div>
    <w:div w:id="1347369701">
      <w:bodyDiv w:val="1"/>
      <w:marLeft w:val="0"/>
      <w:marRight w:val="0"/>
      <w:marTop w:val="0"/>
      <w:marBottom w:val="0"/>
      <w:divBdr>
        <w:top w:val="none" w:sz="0" w:space="0" w:color="auto"/>
        <w:left w:val="none" w:sz="0" w:space="0" w:color="auto"/>
        <w:bottom w:val="none" w:sz="0" w:space="0" w:color="auto"/>
        <w:right w:val="none" w:sz="0" w:space="0" w:color="auto"/>
      </w:divBdr>
    </w:div>
    <w:div w:id="1414429742">
      <w:bodyDiv w:val="1"/>
      <w:marLeft w:val="0"/>
      <w:marRight w:val="0"/>
      <w:marTop w:val="0"/>
      <w:marBottom w:val="0"/>
      <w:divBdr>
        <w:top w:val="none" w:sz="0" w:space="0" w:color="auto"/>
        <w:left w:val="none" w:sz="0" w:space="0" w:color="auto"/>
        <w:bottom w:val="none" w:sz="0" w:space="0" w:color="auto"/>
        <w:right w:val="none" w:sz="0" w:space="0" w:color="auto"/>
      </w:divBdr>
    </w:div>
    <w:div w:id="1440221829">
      <w:bodyDiv w:val="1"/>
      <w:marLeft w:val="0"/>
      <w:marRight w:val="0"/>
      <w:marTop w:val="0"/>
      <w:marBottom w:val="0"/>
      <w:divBdr>
        <w:top w:val="none" w:sz="0" w:space="0" w:color="auto"/>
        <w:left w:val="none" w:sz="0" w:space="0" w:color="auto"/>
        <w:bottom w:val="none" w:sz="0" w:space="0" w:color="auto"/>
        <w:right w:val="none" w:sz="0" w:space="0" w:color="auto"/>
      </w:divBdr>
    </w:div>
    <w:div w:id="1646735460">
      <w:bodyDiv w:val="1"/>
      <w:marLeft w:val="0"/>
      <w:marRight w:val="0"/>
      <w:marTop w:val="0"/>
      <w:marBottom w:val="0"/>
      <w:divBdr>
        <w:top w:val="none" w:sz="0" w:space="0" w:color="auto"/>
        <w:left w:val="none" w:sz="0" w:space="0" w:color="auto"/>
        <w:bottom w:val="none" w:sz="0" w:space="0" w:color="auto"/>
        <w:right w:val="none" w:sz="0" w:space="0" w:color="auto"/>
      </w:divBdr>
    </w:div>
    <w:div w:id="19915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l.conference@tu1403.eu" TargetMode="Externa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mages.webofknowledge.com/WOK46/help/WOS/A_abrvjt.html"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tif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COS18</b:Tag>
    <b:SourceType>InternetSite</b:SourceType>
    <b:Guid>{B28574C4-34CC-4361-869D-942A876B500B}</b:Guid>
    <b:Title>International conference FACADE 2018</b:Title>
    <b:Year>2018</b:Year>
    <b:InternetSiteTitle>COST TU1403 Adaptive Facades Network</b:InternetSiteTitle>
    <b:Month>03</b:Month>
    <b:Day>14</b:Day>
    <b:URL>http://tu1403.eu/?page_id=813</b:URL>
    <b:Author>
      <b:Author>
        <b:Corporate>COST TU1403</b:Corporate>
      </b:Author>
    </b:Author>
    <b:LCID>en-GB</b:LCID>
    <b:RefOrder>1</b:RefOrder>
  </b:Source>
  <b:Source>
    <b:Tag>COS181</b:Tag>
    <b:SourceType>InternetSite</b:SourceType>
    <b:Guid>{42BDAEFB-B739-4077-9B59-2C6180CEF96C}</b:Guid>
    <b:Author>
      <b:Author>
        <b:Corporate>COST 1403</b:Corporate>
      </b:Author>
    </b:Author>
    <b:Title>FINAL CONFERENCE – FACADE 2018</b:Title>
    <b:YearAccessed>2018</b:YearAccessed>
    <b:MonthAccessed>03</b:MonthAccessed>
    <b:DayAccessed>14</b:DayAccessed>
    <b:URL>http://tu1403.eu/?page_id=216</b:URL>
    <b:ProductionCompany>Publications</b:ProductionCompany>
    <b:LCID>en-GB</b:LCID>
    <b:InternetSiteTitle>COST 1403 "Adaptive Facades Network"</b:InternetSiteTitle>
    <b:Year>2018</b:Year>
    <b:Month>11</b:Month>
    <b:Day>26</b:Day>
    <b:RefOrder>2</b:RefOrder>
  </b:Source>
</b:Sources>
</file>

<file path=customXml/itemProps1.xml><?xml version="1.0" encoding="utf-8"?>
<ds:datastoreItem xmlns:ds="http://schemas.openxmlformats.org/officeDocument/2006/customXml" ds:itemID="{E7939429-1DF0-4A81-AFFE-05E040D2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8563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9903</CharactersWithSpaces>
  <SharedDoc>false</SharedDoc>
  <HLinks>
    <vt:vector size="6" baseType="variant">
      <vt:variant>
        <vt:i4>4063259</vt:i4>
      </vt:variant>
      <vt:variant>
        <vt:i4>0</vt:i4>
      </vt:variant>
      <vt:variant>
        <vt:i4>0</vt:i4>
      </vt:variant>
      <vt:variant>
        <vt:i4>5</vt:i4>
      </vt:variant>
      <vt:variant>
        <vt:lpwstr>mailto:info@challengingglass.com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2018-04-27T11:50:00Z</dcterms:created>
  <dcterms:modified xsi:type="dcterms:W3CDTF">2018-05-01T11:14:00Z</dcterms:modified>
</cp:coreProperties>
</file>